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200" w:firstRow="0" w:lastRow="0" w:firstColumn="0" w:lastColumn="0" w:noHBand="1" w:noVBand="0"/>
      </w:tblPr>
      <w:tblGrid>
        <w:gridCol w:w="3007"/>
        <w:gridCol w:w="2552"/>
        <w:gridCol w:w="10206"/>
      </w:tblGrid>
      <w:tr w:rsidR="004B7571" w:rsidRPr="004B7571" w:rsidTr="00A04048">
        <w:trPr>
          <w:trHeight w:val="122"/>
        </w:trPr>
        <w:tc>
          <w:tcPr>
            <w:tcW w:w="3007" w:type="dxa"/>
          </w:tcPr>
          <w:p w:rsidR="004B7571" w:rsidRPr="00CA6B18" w:rsidRDefault="004B7571" w:rsidP="004B7571">
            <w:pPr>
              <w:autoSpaceDE w:val="0"/>
              <w:autoSpaceDN w:val="0"/>
              <w:adjustRightInd w:val="0"/>
              <w:spacing w:after="0" w:line="240" w:lineRule="auto"/>
              <w:rPr>
                <w:rFonts w:ascii="Arial" w:hAnsi="Arial" w:cs="Arial"/>
                <w:color w:val="000000"/>
              </w:rPr>
            </w:pPr>
            <w:bookmarkStart w:id="0" w:name="_GoBack"/>
            <w:bookmarkEnd w:id="0"/>
            <w:r w:rsidRPr="00CA6B18">
              <w:rPr>
                <w:rFonts w:ascii="Arial" w:hAnsi="Arial" w:cs="Arial"/>
                <w:color w:val="000000"/>
              </w:rPr>
              <w:t>Departamento</w:t>
            </w:r>
          </w:p>
        </w:tc>
        <w:tc>
          <w:tcPr>
            <w:tcW w:w="2552" w:type="dxa"/>
          </w:tcPr>
          <w:p w:rsidR="004B7571" w:rsidRPr="00CA6B18" w:rsidRDefault="004B7571" w:rsidP="004B7571">
            <w:pPr>
              <w:autoSpaceDE w:val="0"/>
              <w:autoSpaceDN w:val="0"/>
              <w:adjustRightInd w:val="0"/>
              <w:spacing w:after="0" w:line="240" w:lineRule="auto"/>
              <w:rPr>
                <w:rFonts w:ascii="Arial" w:hAnsi="Arial" w:cs="Arial"/>
                <w:color w:val="000000"/>
              </w:rPr>
            </w:pPr>
            <w:r w:rsidRPr="00CA6B18">
              <w:rPr>
                <w:rFonts w:ascii="Arial" w:hAnsi="Arial" w:cs="Arial"/>
                <w:color w:val="000000"/>
              </w:rPr>
              <w:t>Director</w:t>
            </w:r>
          </w:p>
        </w:tc>
        <w:tc>
          <w:tcPr>
            <w:tcW w:w="10206" w:type="dxa"/>
          </w:tcPr>
          <w:p w:rsidR="004B7571" w:rsidRPr="00CA6B18" w:rsidRDefault="004B7571" w:rsidP="004B7571">
            <w:pPr>
              <w:autoSpaceDE w:val="0"/>
              <w:autoSpaceDN w:val="0"/>
              <w:adjustRightInd w:val="0"/>
              <w:spacing w:after="0" w:line="240" w:lineRule="auto"/>
              <w:rPr>
                <w:rFonts w:ascii="Arial" w:hAnsi="Arial" w:cs="Arial"/>
                <w:color w:val="000000"/>
              </w:rPr>
            </w:pPr>
            <w:r w:rsidRPr="00CA6B18">
              <w:rPr>
                <w:rFonts w:ascii="Arial" w:hAnsi="Arial" w:cs="Arial"/>
                <w:color w:val="000000"/>
              </w:rPr>
              <w:t>PERFILES</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Filosofía y Lógica y Filosofía de la Ciencia</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Mancha Rodríguez, José Luis</w:t>
            </w:r>
          </w:p>
        </w:tc>
        <w:tc>
          <w:tcPr>
            <w:tcW w:w="10206" w:type="dxa"/>
          </w:tcPr>
          <w:p w:rsidR="004B7571" w:rsidRPr="00732F19" w:rsidRDefault="00203E77" w:rsidP="00732F19">
            <w:pPr>
              <w:pStyle w:val="Prrafodelista"/>
              <w:numPr>
                <w:ilvl w:val="0"/>
                <w:numId w:val="13"/>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Perfil docente: Lógica y Filosofía de la Ciencia.</w:t>
            </w:r>
          </w:p>
          <w:p w:rsidR="00203E77" w:rsidRPr="00732F19" w:rsidRDefault="00203E77" w:rsidP="00732F19">
            <w:pPr>
              <w:pStyle w:val="Prrafodelista"/>
              <w:numPr>
                <w:ilvl w:val="0"/>
                <w:numId w:val="13"/>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Perfil investigador: Dinámica de la Información. Razonamiento, Interacción y Abducción</w:t>
            </w:r>
            <w:r w:rsidR="00B7688D" w:rsidRPr="00732F19">
              <w:rPr>
                <w:rFonts w:ascii="Arial" w:eastAsia="Arial Unicode MS" w:hAnsi="Arial" w:cs="Arial"/>
                <w:color w:val="000000"/>
              </w:rPr>
              <w:t>.</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Historia Medieval y Ciencias y Técnicas Historiográficas</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García Fernández, Manuel</w:t>
            </w:r>
          </w:p>
        </w:tc>
        <w:tc>
          <w:tcPr>
            <w:tcW w:w="10206" w:type="dxa"/>
          </w:tcPr>
          <w:p w:rsidR="004B7571" w:rsidRPr="00732F19" w:rsidRDefault="008E2937" w:rsidP="00732F19">
            <w:pPr>
              <w:pStyle w:val="Prrafodelista"/>
              <w:numPr>
                <w:ilvl w:val="0"/>
                <w:numId w:val="12"/>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Doctor en Historia Medieval, con preferencia investigadora sobre las fuentes cronísticas castellanas en su contexto social y político durante la baja edad media (siglos XIII-XV).</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Filología Inglesa (Lengua Inglesa y Norteamericana)</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Espejo Romero, Ramón</w:t>
            </w:r>
          </w:p>
        </w:tc>
        <w:tc>
          <w:tcPr>
            <w:tcW w:w="10206" w:type="dxa"/>
          </w:tcPr>
          <w:p w:rsidR="004B7571" w:rsidRPr="00732F19" w:rsidRDefault="00203E77" w:rsidP="00732F19">
            <w:pPr>
              <w:pStyle w:val="Prrafodelista"/>
              <w:numPr>
                <w:ilvl w:val="0"/>
                <w:numId w:val="11"/>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 xml:space="preserve">Literatura Inglesa y </w:t>
            </w:r>
            <w:proofErr w:type="gramStart"/>
            <w:r w:rsidRPr="00732F19">
              <w:rPr>
                <w:rFonts w:ascii="Arial" w:eastAsia="Arial Unicode MS" w:hAnsi="Arial" w:cs="Arial"/>
                <w:color w:val="000000"/>
              </w:rPr>
              <w:t>Norteamericana</w:t>
            </w:r>
            <w:proofErr w:type="gramEnd"/>
            <w:r w:rsidR="00B7688D" w:rsidRPr="00732F19">
              <w:rPr>
                <w:rFonts w:ascii="Arial" w:eastAsia="Arial Unicode MS" w:hAnsi="Arial" w:cs="Arial"/>
                <w:color w:val="000000"/>
              </w:rPr>
              <w:t>.</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Genética</w:t>
            </w:r>
          </w:p>
        </w:tc>
        <w:tc>
          <w:tcPr>
            <w:tcW w:w="2552" w:type="dxa"/>
          </w:tcPr>
          <w:p w:rsidR="004B7571" w:rsidRPr="00CA6B18" w:rsidRDefault="00FE7AE5" w:rsidP="004B7571">
            <w:pPr>
              <w:autoSpaceDE w:val="0"/>
              <w:autoSpaceDN w:val="0"/>
              <w:adjustRightInd w:val="0"/>
              <w:spacing w:after="0" w:line="240" w:lineRule="auto"/>
              <w:rPr>
                <w:rFonts w:ascii="Arial" w:eastAsia="Arial Unicode MS" w:hAnsi="Arial" w:cs="Arial"/>
                <w:color w:val="000000"/>
              </w:rPr>
            </w:pPr>
            <w:proofErr w:type="spellStart"/>
            <w:r>
              <w:rPr>
                <w:rFonts w:ascii="Arial" w:eastAsia="Arial Unicode MS" w:hAnsi="Arial" w:cs="Arial"/>
                <w:color w:val="000000"/>
              </w:rPr>
              <w:t>Corrochano</w:t>
            </w:r>
            <w:proofErr w:type="spellEnd"/>
            <w:r>
              <w:rPr>
                <w:rFonts w:ascii="Arial" w:eastAsia="Arial Unicode MS" w:hAnsi="Arial" w:cs="Arial"/>
                <w:color w:val="000000"/>
              </w:rPr>
              <w:t xml:space="preserve"> Peláez, Luis</w:t>
            </w:r>
          </w:p>
        </w:tc>
        <w:tc>
          <w:tcPr>
            <w:tcW w:w="10206" w:type="dxa"/>
          </w:tcPr>
          <w:p w:rsidR="004B7571" w:rsidRPr="00732F19" w:rsidRDefault="00B7688D" w:rsidP="00732F19">
            <w:pPr>
              <w:pStyle w:val="Prrafodelista"/>
              <w:numPr>
                <w:ilvl w:val="0"/>
                <w:numId w:val="10"/>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Perfil docente: Genética.</w:t>
            </w:r>
          </w:p>
          <w:p w:rsidR="00B7688D" w:rsidRPr="00732F19" w:rsidRDefault="00B7688D" w:rsidP="00732F19">
            <w:pPr>
              <w:pStyle w:val="Prrafodelista"/>
              <w:numPr>
                <w:ilvl w:val="0"/>
                <w:numId w:val="10"/>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Perfil investigador: Genética.</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Zoología</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García Gómez, José Carlos</w:t>
            </w:r>
          </w:p>
        </w:tc>
        <w:tc>
          <w:tcPr>
            <w:tcW w:w="10206" w:type="dxa"/>
          </w:tcPr>
          <w:p w:rsidR="0008303A" w:rsidRPr="00355122" w:rsidRDefault="00355122" w:rsidP="00355122">
            <w:pPr>
              <w:pStyle w:val="Prrafodelista"/>
              <w:numPr>
                <w:ilvl w:val="0"/>
                <w:numId w:val="10"/>
              </w:num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Sistemática, distribución, reproducción, conservación y monitorización de invertebrados marinos bentónicos. Evolución y Biología de la conservación en vertebrados. Entomología aplicada.</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Biología Celular</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Sánchez Aguayo, Inmaculada</w:t>
            </w:r>
          </w:p>
        </w:tc>
        <w:tc>
          <w:tcPr>
            <w:tcW w:w="10206" w:type="dxa"/>
          </w:tcPr>
          <w:p w:rsidR="0008303A" w:rsidRPr="00732F19" w:rsidRDefault="00203E77" w:rsidP="00732F19">
            <w:pPr>
              <w:pStyle w:val="Prrafodelista"/>
              <w:numPr>
                <w:ilvl w:val="0"/>
                <w:numId w:val="9"/>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Tráfico de membranas y envejecimiento celular</w:t>
            </w:r>
            <w:r w:rsidR="00B7688D" w:rsidRPr="00732F19">
              <w:rPr>
                <w:rFonts w:ascii="Arial" w:eastAsia="Arial Unicode MS" w:hAnsi="Arial" w:cs="Arial"/>
                <w:color w:val="000000"/>
              </w:rPr>
              <w:t>.</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Física Aplicada I</w:t>
            </w:r>
          </w:p>
        </w:tc>
        <w:tc>
          <w:tcPr>
            <w:tcW w:w="2552" w:type="dxa"/>
          </w:tcPr>
          <w:p w:rsidR="004B7571" w:rsidRPr="00CA6B18" w:rsidRDefault="00472326"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Abril Hernández, José María</w:t>
            </w:r>
          </w:p>
        </w:tc>
        <w:tc>
          <w:tcPr>
            <w:tcW w:w="10206" w:type="dxa"/>
          </w:tcPr>
          <w:p w:rsidR="004B7571" w:rsidRPr="00732F19" w:rsidRDefault="00203E77" w:rsidP="00732F19">
            <w:pPr>
              <w:pStyle w:val="Prrafodelista"/>
              <w:numPr>
                <w:ilvl w:val="0"/>
                <w:numId w:val="8"/>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Doctorado en Ciencias Físicas o disciplinas afines, con una trayectoria investigadora sólida en alguna de las principales líneas desarrolladas por los investigadores del Departamento, especialmente el desarrollo de técnicas nucleares de análisis (PIXE, PIGE, RBS, XRF, AMS, medidas de radiactividad, etc.). Otras líneas incluyen Ingeniería Eléctrica de alta frecuencia (microondas), y Física no lineal. También se considerará la experiencia docente en asignaturas impartidas por el Departamento o similares.</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Física Aplicada III</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Cano Gómez, Gabriel</w:t>
            </w:r>
          </w:p>
        </w:tc>
        <w:tc>
          <w:tcPr>
            <w:tcW w:w="10206" w:type="dxa"/>
          </w:tcPr>
          <w:p w:rsidR="004B7571" w:rsidRPr="00732F19" w:rsidRDefault="00203E77" w:rsidP="00732F19">
            <w:pPr>
              <w:pStyle w:val="Prrafodelista"/>
              <w:numPr>
                <w:ilvl w:val="0"/>
                <w:numId w:val="7"/>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 xml:space="preserve">Experiencia investigadora en alguna de las principales líneas desarrolladas por investigadores del Departamento de Física Aplicada III, priorizándose la experiencia y conocimientos en el desarrollo de métodos de análisis y caracterización de materiales mediante técnicas no destructivas (PIXE, RBS, XRF, GRT, etc.), aplicadas en el campo de la </w:t>
            </w:r>
            <w:proofErr w:type="spellStart"/>
            <w:r w:rsidRPr="00732F19">
              <w:rPr>
                <w:rFonts w:ascii="Arial" w:eastAsia="Arial Unicode MS" w:hAnsi="Arial" w:cs="Arial"/>
                <w:color w:val="000000"/>
              </w:rPr>
              <w:t>Arqueometría</w:t>
            </w:r>
            <w:proofErr w:type="spellEnd"/>
            <w:r w:rsidRPr="00732F19">
              <w:rPr>
                <w:rFonts w:ascii="Arial" w:eastAsia="Arial Unicode MS" w:hAnsi="Arial" w:cs="Arial"/>
                <w:color w:val="000000"/>
              </w:rPr>
              <w:t>.</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Cristalografía, Mineralogía y Química Agrícola</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proofErr w:type="spellStart"/>
            <w:r>
              <w:rPr>
                <w:rFonts w:ascii="Arial" w:eastAsia="Arial Unicode MS" w:hAnsi="Arial" w:cs="Arial"/>
                <w:color w:val="000000"/>
              </w:rPr>
              <w:t>Vaz</w:t>
            </w:r>
            <w:proofErr w:type="spellEnd"/>
            <w:r>
              <w:rPr>
                <w:rFonts w:ascii="Arial" w:eastAsia="Arial Unicode MS" w:hAnsi="Arial" w:cs="Arial"/>
                <w:color w:val="000000"/>
              </w:rPr>
              <w:t xml:space="preserve"> Pardal, María Rosario</w:t>
            </w:r>
          </w:p>
        </w:tc>
        <w:tc>
          <w:tcPr>
            <w:tcW w:w="10206" w:type="dxa"/>
          </w:tcPr>
          <w:p w:rsidR="004B7571" w:rsidRPr="00732F19" w:rsidRDefault="00203E77" w:rsidP="00732F19">
            <w:pPr>
              <w:pStyle w:val="Prrafodelista"/>
              <w:numPr>
                <w:ilvl w:val="0"/>
                <w:numId w:val="6"/>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Edafología Ambiental / Mineralogía Aplicada</w:t>
            </w:r>
            <w:r w:rsidR="00B7688D" w:rsidRPr="00732F19">
              <w:rPr>
                <w:rFonts w:ascii="Arial" w:eastAsia="Arial Unicode MS" w:hAnsi="Arial" w:cs="Arial"/>
                <w:color w:val="000000"/>
              </w:rPr>
              <w:t>.</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Matemática Aplicada I</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Álvarez Solano, Víctor</w:t>
            </w:r>
          </w:p>
        </w:tc>
        <w:tc>
          <w:tcPr>
            <w:tcW w:w="10206" w:type="dxa"/>
          </w:tcPr>
          <w:p w:rsidR="004B7571" w:rsidRDefault="00732F19" w:rsidP="00732F19">
            <w:pPr>
              <w:pStyle w:val="Prrafodelista"/>
              <w:numPr>
                <w:ilvl w:val="0"/>
                <w:numId w:val="6"/>
              </w:num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Perfil docente: Impartir docencia en las asignaturas adscritas al Departamento.</w:t>
            </w:r>
          </w:p>
          <w:p w:rsidR="00732F19" w:rsidRDefault="00732F19" w:rsidP="00732F19">
            <w:pPr>
              <w:pStyle w:val="Prrafodelista"/>
              <w:numPr>
                <w:ilvl w:val="0"/>
                <w:numId w:val="6"/>
              </w:num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 xml:space="preserve">Perfil investigador: Álgebras no asociativas, geometría computacional, tratamiento digital de imágenes, teoría de grafos, localización de servicios urbanos, análisis numérico, modelado y simulación numérica, matrices </w:t>
            </w:r>
            <w:proofErr w:type="spellStart"/>
            <w:r>
              <w:rPr>
                <w:rFonts w:ascii="Arial" w:eastAsia="Arial Unicode MS" w:hAnsi="Arial" w:cs="Arial"/>
                <w:color w:val="000000"/>
              </w:rPr>
              <w:t>combinatoriales</w:t>
            </w:r>
            <w:proofErr w:type="spellEnd"/>
            <w:r>
              <w:rPr>
                <w:rFonts w:ascii="Arial" w:eastAsia="Arial Unicode MS" w:hAnsi="Arial" w:cs="Arial"/>
                <w:color w:val="000000"/>
              </w:rPr>
              <w:t xml:space="preserve">, teoría de códigos, criptografía, topología computacional, matemáticas aplicadas a la arquitectura, problemas </w:t>
            </w:r>
            <w:proofErr w:type="spellStart"/>
            <w:r>
              <w:rPr>
                <w:rFonts w:ascii="Arial" w:eastAsia="Arial Unicode MS" w:hAnsi="Arial" w:cs="Arial"/>
                <w:color w:val="000000"/>
              </w:rPr>
              <w:t>variacionales</w:t>
            </w:r>
            <w:proofErr w:type="spellEnd"/>
            <w:r>
              <w:rPr>
                <w:rFonts w:ascii="Arial" w:eastAsia="Arial Unicode MS" w:hAnsi="Arial" w:cs="Arial"/>
                <w:color w:val="000000"/>
              </w:rPr>
              <w:t xml:space="preserve"> en geometría, optimización discreta, combinatoria algebraica.</w:t>
            </w:r>
          </w:p>
          <w:p w:rsidR="00103628" w:rsidRPr="00732F19" w:rsidRDefault="00103628" w:rsidP="00103628">
            <w:pPr>
              <w:pStyle w:val="Prrafodelista"/>
              <w:autoSpaceDE w:val="0"/>
              <w:autoSpaceDN w:val="0"/>
              <w:adjustRightInd w:val="0"/>
              <w:spacing w:after="0" w:line="240" w:lineRule="auto"/>
              <w:rPr>
                <w:rFonts w:ascii="Arial" w:eastAsia="Arial Unicode MS" w:hAnsi="Arial" w:cs="Arial"/>
                <w:color w:val="000000"/>
              </w:rPr>
            </w:pP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lastRenderedPageBreak/>
              <w:t>Psicología Experimental</w:t>
            </w:r>
          </w:p>
        </w:tc>
        <w:tc>
          <w:tcPr>
            <w:tcW w:w="2552" w:type="dxa"/>
          </w:tcPr>
          <w:p w:rsidR="004B7571" w:rsidRPr="00CA6B18" w:rsidRDefault="003A414D"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Barroso Martín, Juan Manuel</w:t>
            </w:r>
          </w:p>
        </w:tc>
        <w:tc>
          <w:tcPr>
            <w:tcW w:w="10206" w:type="dxa"/>
          </w:tcPr>
          <w:p w:rsidR="004B7571" w:rsidRPr="003A414D" w:rsidRDefault="003A414D" w:rsidP="003A414D">
            <w:pPr>
              <w:pStyle w:val="Prrafodelista"/>
              <w:numPr>
                <w:ilvl w:val="0"/>
                <w:numId w:val="6"/>
              </w:num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Docencia e Investigación en Psicología Básica: Psicología de la Memoria.</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Organización Industrial y Gestión de Empresas I</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Crespo Márquez, Adolfo</w:t>
            </w:r>
          </w:p>
        </w:tc>
        <w:tc>
          <w:tcPr>
            <w:tcW w:w="10206" w:type="dxa"/>
          </w:tcPr>
          <w:p w:rsidR="004B7571" w:rsidRPr="00732F19" w:rsidRDefault="00732F19" w:rsidP="00732F19">
            <w:pPr>
              <w:pStyle w:val="Prrafodelista"/>
              <w:numPr>
                <w:ilvl w:val="0"/>
                <w:numId w:val="6"/>
              </w:num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El candidato deberá poseer conocimientos y experiencia en el campo de las tecnologías y de la organización industrial.</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Derecho Constitucional</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 xml:space="preserve">Porras </w:t>
            </w:r>
            <w:proofErr w:type="spellStart"/>
            <w:r>
              <w:rPr>
                <w:rFonts w:ascii="Arial" w:eastAsia="Arial Unicode MS" w:hAnsi="Arial" w:cs="Arial"/>
                <w:color w:val="000000"/>
              </w:rPr>
              <w:t>Nadales</w:t>
            </w:r>
            <w:proofErr w:type="spellEnd"/>
            <w:r>
              <w:rPr>
                <w:rFonts w:ascii="Arial" w:eastAsia="Arial Unicode MS" w:hAnsi="Arial" w:cs="Arial"/>
                <w:color w:val="000000"/>
              </w:rPr>
              <w:t>, Antonio Joaquín</w:t>
            </w:r>
          </w:p>
        </w:tc>
        <w:tc>
          <w:tcPr>
            <w:tcW w:w="10206" w:type="dxa"/>
          </w:tcPr>
          <w:p w:rsidR="004B7571" w:rsidRPr="00732F19" w:rsidRDefault="00203E77" w:rsidP="00732F19">
            <w:pPr>
              <w:pStyle w:val="Prrafodelista"/>
              <w:numPr>
                <w:ilvl w:val="0"/>
                <w:numId w:val="5"/>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Derechos Fundamentales</w:t>
            </w:r>
            <w:r w:rsidR="00B7688D" w:rsidRPr="00732F19">
              <w:rPr>
                <w:rFonts w:ascii="Arial" w:eastAsia="Arial Unicode MS" w:hAnsi="Arial" w:cs="Arial"/>
                <w:color w:val="000000"/>
              </w:rPr>
              <w:t>.</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Economía Aplicada III</w:t>
            </w:r>
          </w:p>
        </w:tc>
        <w:tc>
          <w:tcPr>
            <w:tcW w:w="2552" w:type="dxa"/>
          </w:tcPr>
          <w:p w:rsidR="004B7571" w:rsidRPr="00CA6B18" w:rsidRDefault="00203E77" w:rsidP="00203E77">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Mármol Conde, Amparo</w:t>
            </w:r>
          </w:p>
        </w:tc>
        <w:tc>
          <w:tcPr>
            <w:tcW w:w="10206" w:type="dxa"/>
          </w:tcPr>
          <w:p w:rsidR="004B7571" w:rsidRPr="00732F19" w:rsidRDefault="00203E77" w:rsidP="00732F19">
            <w:pPr>
              <w:pStyle w:val="Prrafodelista"/>
              <w:numPr>
                <w:ilvl w:val="0"/>
                <w:numId w:val="4"/>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Desagregación y análisis del sector óptico a través de modelos económicos multisectoriales basados en matrices de contabilidad social</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Ingeniería Mecánica y Fabricación</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Navarro Robles, Alfredo</w:t>
            </w:r>
          </w:p>
        </w:tc>
        <w:tc>
          <w:tcPr>
            <w:tcW w:w="10206" w:type="dxa"/>
          </w:tcPr>
          <w:p w:rsidR="004B7571" w:rsidRPr="009A3E82" w:rsidRDefault="009A3E82" w:rsidP="009A3E82">
            <w:pPr>
              <w:pStyle w:val="Prrafodelista"/>
              <w:numPr>
                <w:ilvl w:val="0"/>
                <w:numId w:val="4"/>
              </w:num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Experiencia en el área de Biomecánica, tanto en el ámbito computacional como experimental, de forma que pueda incorporarse al equipo investigador de alguno de los proyectos que en dicha área se desarrollan en la actualidad en el Departamento.</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Proyectos Arquitectónicos</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Vázquez Avellaneda, Juan José</w:t>
            </w:r>
          </w:p>
        </w:tc>
        <w:tc>
          <w:tcPr>
            <w:tcW w:w="10206" w:type="dxa"/>
          </w:tcPr>
          <w:p w:rsidR="004B7571" w:rsidRPr="009A3E82" w:rsidRDefault="009A3E82" w:rsidP="009A3E82">
            <w:pPr>
              <w:pStyle w:val="Prrafodelista"/>
              <w:numPr>
                <w:ilvl w:val="0"/>
                <w:numId w:val="4"/>
              </w:num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Investigaciones desarrolladas en el Área de Proyectos Arquitectónicos. Nuevas praxis arquitectónicas en la realidad contemporánea.</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Ingeniería Energética</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Molina Félix, José Luis</w:t>
            </w:r>
          </w:p>
        </w:tc>
        <w:tc>
          <w:tcPr>
            <w:tcW w:w="10206" w:type="dxa"/>
          </w:tcPr>
          <w:p w:rsidR="004B7571" w:rsidRPr="00732F19" w:rsidRDefault="00732F19" w:rsidP="00732F19">
            <w:pPr>
              <w:pStyle w:val="Prrafodelista"/>
              <w:numPr>
                <w:ilvl w:val="0"/>
                <w:numId w:val="3"/>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Titulado superior doctor.</w:t>
            </w:r>
          </w:p>
          <w:p w:rsidR="00732F19" w:rsidRPr="00732F19" w:rsidRDefault="00732F19" w:rsidP="00732F19">
            <w:pPr>
              <w:pStyle w:val="Prrafodelista"/>
              <w:numPr>
                <w:ilvl w:val="0"/>
                <w:numId w:val="3"/>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Preferentemente con titulación de Ingeniería Industrial.</w:t>
            </w:r>
          </w:p>
          <w:p w:rsidR="00732F19" w:rsidRPr="00732F19" w:rsidRDefault="00732F19" w:rsidP="00732F19">
            <w:pPr>
              <w:pStyle w:val="Prrafodelista"/>
              <w:numPr>
                <w:ilvl w:val="0"/>
                <w:numId w:val="3"/>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Experiencia en energías renovables y su integración con sistemas de producción y utilización de hidrógeno en pilas de combustible.</w:t>
            </w:r>
          </w:p>
          <w:p w:rsidR="00732F19" w:rsidRPr="00732F19" w:rsidRDefault="00732F19" w:rsidP="00732F19">
            <w:pPr>
              <w:pStyle w:val="Prrafodelista"/>
              <w:numPr>
                <w:ilvl w:val="0"/>
                <w:numId w:val="3"/>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Experiencia en la utilización de herramientas de simulación de procesos.</w:t>
            </w:r>
          </w:p>
          <w:p w:rsidR="00732F19" w:rsidRPr="00732F19" w:rsidRDefault="00732F19" w:rsidP="00732F19">
            <w:pPr>
              <w:pStyle w:val="Prrafodelista"/>
              <w:numPr>
                <w:ilvl w:val="0"/>
                <w:numId w:val="3"/>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Se valorará positivamente trabajos previos en experimentación y simulación de sistemas basados en hidrógeno (electrolizadores, sistemas de almacenamiento y pilas de combustible).</w:t>
            </w:r>
          </w:p>
          <w:p w:rsidR="00732F19" w:rsidRPr="00732F19" w:rsidRDefault="00732F19" w:rsidP="00732F19">
            <w:pPr>
              <w:pStyle w:val="Prrafodelista"/>
              <w:numPr>
                <w:ilvl w:val="0"/>
                <w:numId w:val="3"/>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Inglés a nivel de conversación fluida.</w:t>
            </w:r>
          </w:p>
          <w:p w:rsidR="00732F19" w:rsidRPr="00732F19" w:rsidRDefault="00732F19" w:rsidP="00732F19">
            <w:pPr>
              <w:pStyle w:val="Prrafodelista"/>
              <w:numPr>
                <w:ilvl w:val="0"/>
                <w:numId w:val="3"/>
              </w:numPr>
              <w:autoSpaceDE w:val="0"/>
              <w:autoSpaceDN w:val="0"/>
              <w:adjustRightInd w:val="0"/>
              <w:spacing w:after="0" w:line="240" w:lineRule="auto"/>
              <w:rPr>
                <w:rFonts w:ascii="Arial" w:eastAsia="Arial Unicode MS" w:hAnsi="Arial" w:cs="Arial"/>
                <w:color w:val="000000"/>
              </w:rPr>
            </w:pPr>
            <w:r w:rsidRPr="00732F19">
              <w:rPr>
                <w:rFonts w:ascii="Arial" w:eastAsia="Arial Unicode MS" w:hAnsi="Arial" w:cs="Arial"/>
                <w:color w:val="000000"/>
              </w:rPr>
              <w:t>Experiencia previa en participación y preparación de propuestas nacionales y europeas.</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Matemática Aplicada II</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Ros Padilla, Francisco Javier</w:t>
            </w:r>
          </w:p>
        </w:tc>
        <w:tc>
          <w:tcPr>
            <w:tcW w:w="10206" w:type="dxa"/>
          </w:tcPr>
          <w:p w:rsidR="005613DC" w:rsidRPr="00DE4CFD" w:rsidRDefault="00DE4CFD" w:rsidP="00DE4CFD">
            <w:pPr>
              <w:pStyle w:val="Prrafodelista"/>
              <w:numPr>
                <w:ilvl w:val="0"/>
                <w:numId w:val="3"/>
              </w:num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Todas las líneas de investigación de los grupos del Departamento de Matemática Aplicada II”.</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Ingeniería Química</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Mazuelos Rojas, Alfonso</w:t>
            </w:r>
          </w:p>
        </w:tc>
        <w:tc>
          <w:tcPr>
            <w:tcW w:w="10206" w:type="dxa"/>
          </w:tcPr>
          <w:p w:rsidR="00EB6FF4" w:rsidRPr="00732F19" w:rsidRDefault="00732F19" w:rsidP="00732F19">
            <w:pPr>
              <w:pStyle w:val="Prrafodelista"/>
              <w:numPr>
                <w:ilvl w:val="0"/>
                <w:numId w:val="3"/>
              </w:numPr>
              <w:autoSpaceDE w:val="0"/>
              <w:autoSpaceDN w:val="0"/>
              <w:adjustRightInd w:val="0"/>
              <w:spacing w:after="0" w:line="240" w:lineRule="auto"/>
              <w:rPr>
                <w:rFonts w:ascii="Arial" w:eastAsia="Arial Unicode MS" w:hAnsi="Arial" w:cs="Arial"/>
                <w:color w:val="000000"/>
              </w:rPr>
            </w:pPr>
            <w:proofErr w:type="spellStart"/>
            <w:r>
              <w:rPr>
                <w:rFonts w:ascii="Arial" w:eastAsia="Arial Unicode MS" w:hAnsi="Arial" w:cs="Arial"/>
                <w:color w:val="000000"/>
              </w:rPr>
              <w:t>Reología</w:t>
            </w:r>
            <w:proofErr w:type="spellEnd"/>
            <w:r>
              <w:rPr>
                <w:rFonts w:ascii="Arial" w:eastAsia="Arial Unicode MS" w:hAnsi="Arial" w:cs="Arial"/>
                <w:color w:val="000000"/>
              </w:rPr>
              <w:t xml:space="preserve"> Aplicada y Tecnologías de Sistemas </w:t>
            </w:r>
            <w:proofErr w:type="spellStart"/>
            <w:r>
              <w:rPr>
                <w:rFonts w:ascii="Arial" w:eastAsia="Arial Unicode MS" w:hAnsi="Arial" w:cs="Arial"/>
                <w:color w:val="000000"/>
              </w:rPr>
              <w:t>Multicomponentes</w:t>
            </w:r>
            <w:proofErr w:type="spellEnd"/>
            <w:r>
              <w:rPr>
                <w:rFonts w:ascii="Arial" w:eastAsia="Arial Unicode MS" w:hAnsi="Arial" w:cs="Arial"/>
                <w:color w:val="000000"/>
              </w:rPr>
              <w:t>.</w:t>
            </w:r>
          </w:p>
        </w:tc>
      </w:tr>
      <w:tr w:rsidR="004B7571" w:rsidRPr="004B7571" w:rsidTr="00A04048">
        <w:trPr>
          <w:trHeight w:val="122"/>
        </w:trPr>
        <w:tc>
          <w:tcPr>
            <w:tcW w:w="3007" w:type="dxa"/>
          </w:tcPr>
          <w:p w:rsidR="004B7571" w:rsidRPr="00CA6B18" w:rsidRDefault="00236C09" w:rsidP="004B7571">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Tecnología Electrónica</w:t>
            </w:r>
          </w:p>
        </w:tc>
        <w:tc>
          <w:tcPr>
            <w:tcW w:w="2552" w:type="dxa"/>
          </w:tcPr>
          <w:p w:rsidR="004B7571" w:rsidRPr="00CA6B18" w:rsidRDefault="001B2D15" w:rsidP="004B7571">
            <w:pPr>
              <w:autoSpaceDE w:val="0"/>
              <w:autoSpaceDN w:val="0"/>
              <w:adjustRightInd w:val="0"/>
              <w:spacing w:after="0" w:line="240" w:lineRule="auto"/>
              <w:rPr>
                <w:rFonts w:ascii="Arial" w:eastAsia="Arial Unicode MS" w:hAnsi="Arial" w:cs="Arial"/>
                <w:color w:val="000000"/>
              </w:rPr>
            </w:pPr>
            <w:proofErr w:type="spellStart"/>
            <w:r>
              <w:rPr>
                <w:rFonts w:ascii="Arial" w:eastAsia="Arial Unicode MS" w:hAnsi="Arial" w:cs="Arial"/>
                <w:color w:val="000000"/>
              </w:rPr>
              <w:t>Yúfera</w:t>
            </w:r>
            <w:proofErr w:type="spellEnd"/>
            <w:r>
              <w:rPr>
                <w:rFonts w:ascii="Arial" w:eastAsia="Arial Unicode MS" w:hAnsi="Arial" w:cs="Arial"/>
                <w:color w:val="000000"/>
              </w:rPr>
              <w:t xml:space="preserve"> García, Alberto</w:t>
            </w:r>
          </w:p>
        </w:tc>
        <w:tc>
          <w:tcPr>
            <w:tcW w:w="10206" w:type="dxa"/>
          </w:tcPr>
          <w:p w:rsidR="004B7571" w:rsidRDefault="00A04048" w:rsidP="00A04048">
            <w:pPr>
              <w:pStyle w:val="Prrafodelista"/>
              <w:numPr>
                <w:ilvl w:val="0"/>
                <w:numId w:val="3"/>
              </w:num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Doctorado en el Programa de Doctorado de Informática Industrial o Ingeniería Informática de la US.</w:t>
            </w:r>
          </w:p>
          <w:p w:rsidR="00A04048" w:rsidRDefault="00A04048" w:rsidP="00A04048">
            <w:pPr>
              <w:pStyle w:val="Prrafodelista"/>
              <w:numPr>
                <w:ilvl w:val="0"/>
                <w:numId w:val="3"/>
              </w:num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Titulación en Ingeniero en Informática.</w:t>
            </w:r>
          </w:p>
          <w:p w:rsidR="00A04048" w:rsidRDefault="00A04048" w:rsidP="00A04048">
            <w:pPr>
              <w:pStyle w:val="Prrafodelista"/>
              <w:numPr>
                <w:ilvl w:val="0"/>
                <w:numId w:val="3"/>
              </w:num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Línea de Investigación: Procesado de señal e instrumentación aplicados a entornos Biomédicos y a la rehabilitación.</w:t>
            </w:r>
          </w:p>
          <w:p w:rsidR="00A04048" w:rsidRPr="00A04048" w:rsidRDefault="00A04048" w:rsidP="00A04048">
            <w:pPr>
              <w:pStyle w:val="Prrafodelista"/>
              <w:numPr>
                <w:ilvl w:val="0"/>
                <w:numId w:val="3"/>
              </w:num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Para su incorporación en alguno de los grupos de investigación del Departamento.</w:t>
            </w:r>
          </w:p>
        </w:tc>
      </w:tr>
    </w:tbl>
    <w:p w:rsidR="005535CB" w:rsidRDefault="005535CB"/>
    <w:sectPr w:rsidR="005535CB" w:rsidSect="00AE052E">
      <w:headerReference w:type="default" r:id="rId9"/>
      <w:pgSz w:w="16838" w:h="11906" w:orient="landscape"/>
      <w:pgMar w:top="1134" w:right="567" w:bottom="73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FF" w:rsidRDefault="00F54BFF" w:rsidP="005535CB">
      <w:pPr>
        <w:spacing w:after="0" w:line="240" w:lineRule="auto"/>
      </w:pPr>
      <w:r>
        <w:separator/>
      </w:r>
    </w:p>
  </w:endnote>
  <w:endnote w:type="continuationSeparator" w:id="0">
    <w:p w:rsidR="00F54BFF" w:rsidRDefault="00F54BFF" w:rsidP="0055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FF" w:rsidRDefault="00F54BFF" w:rsidP="005535CB">
      <w:pPr>
        <w:spacing w:after="0" w:line="240" w:lineRule="auto"/>
      </w:pPr>
      <w:r>
        <w:separator/>
      </w:r>
    </w:p>
  </w:footnote>
  <w:footnote w:type="continuationSeparator" w:id="0">
    <w:p w:rsidR="00F54BFF" w:rsidRDefault="00F54BFF" w:rsidP="00553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4D" w:rsidRDefault="0056251B" w:rsidP="00AE052E">
    <w:pPr>
      <w:pStyle w:val="Encabezado"/>
      <w:jc w:val="right"/>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031318" cy="251613"/>
              <wp:effectExtent l="0" t="0" r="26670" b="152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18" cy="251613"/>
                      </a:xfrm>
                      <a:prstGeom prst="rect">
                        <a:avLst/>
                      </a:prstGeom>
                      <a:solidFill>
                        <a:srgbClr val="FFFFFF"/>
                      </a:solidFill>
                      <a:ln w="9525">
                        <a:solidFill>
                          <a:srgbClr val="000000"/>
                        </a:solidFill>
                        <a:miter lim="800000"/>
                        <a:headEnd/>
                        <a:tailEnd/>
                      </a:ln>
                    </wps:spPr>
                    <wps:txbx>
                      <w:txbxContent>
                        <w:p w:rsidR="0056251B" w:rsidRDefault="0056251B" w:rsidP="0056251B">
                          <w:pPr>
                            <w:jc w:val="center"/>
                          </w:pPr>
                          <w:r>
                            <w:t>ANEXO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159.95pt;height:19.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">
              <v:textbox>
                <w:txbxContent>
                  <w:p w:rsidR="0056251B" w:rsidRDefault="0056251B" w:rsidP="0056251B">
                    <w:pPr>
                      <w:jc w:val="center"/>
                    </w:pPr>
                    <w:r>
                      <w:t>ANEXO I</w:t>
                    </w:r>
                  </w:p>
                </w:txbxContent>
              </v:textbox>
            </v:shape>
          </w:pict>
        </mc:Fallback>
      </mc:AlternateContent>
    </w:r>
    <w:r w:rsidR="005535CB">
      <w:rPr>
        <w:noProof/>
      </w:rPr>
      <w:drawing>
        <wp:inline distT="0" distB="0" distL="0" distR="0" wp14:anchorId="11CD6969" wp14:editId="1051A6AE">
          <wp:extent cx="952500" cy="838200"/>
          <wp:effectExtent l="19050" t="0" r="0" b="0"/>
          <wp:docPr id="10" name="Imagen 10" descr="marca-tinta-negro_100x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a-tinta-negro_100x88.jpg"/>
                  <pic:cNvPicPr>
                    <a:picLocks noChangeAspect="1" noChangeArrowheads="1"/>
                  </pic:cNvPicPr>
                </pic:nvPicPr>
                <pic:blipFill>
                  <a:blip r:embed="rId1"/>
                  <a:srcRect/>
                  <a:stretch>
                    <a:fillRect/>
                  </a:stretch>
                </pic:blipFill>
                <pic:spPr bwMode="auto">
                  <a:xfrm>
                    <a:off x="0" y="0"/>
                    <a:ext cx="952500" cy="838200"/>
                  </a:xfrm>
                  <a:prstGeom prst="rect">
                    <a:avLst/>
                  </a:prstGeom>
                  <a:noFill/>
                  <a:ln w="9525">
                    <a:noFill/>
                    <a:miter lim="800000"/>
                    <a:headEnd/>
                    <a:tailEnd/>
                  </a:ln>
                </pic:spPr>
              </pic:pic>
            </a:graphicData>
          </a:graphic>
        </wp:inline>
      </w:drawing>
    </w:r>
    <w:r w:rsidR="005535CB">
      <w:t xml:space="preserve"> PERFILES DE LOS CONTRATOS CONCEDIDOS A LOS DEPARTAMENTOS EN LA RESOLUCIÓN DE LA COMISIÓN DE INVESTIGACIÓN DE FECHA </w:t>
    </w:r>
    <w:r w:rsidR="001314BA">
      <w:t>9</w:t>
    </w:r>
    <w:r w:rsidR="005535CB">
      <w:t xml:space="preserve"> DE </w:t>
    </w:r>
    <w:r w:rsidR="001314BA">
      <w:t>JUNIO</w:t>
    </w:r>
    <w:r w:rsidR="005535CB">
      <w:t xml:space="preserve"> DE 201</w:t>
    </w:r>
    <w:r w:rsidR="001314BA">
      <w:t>6</w:t>
    </w:r>
    <w:r w:rsidR="005535CB">
      <w:t xml:space="preserve">, POR LA QUE SE RESUELVE LA CONVOCATORIA DE CONTRATOS DE ACCESO </w:t>
    </w:r>
    <w:r w:rsidR="00AE052E">
      <w:t>AL SISTEMA ESPAÑOL DE CIENCIA, TECNOLOGÍA E INNOVACIÓN PARA EL DESARROLLO DEL PROGRAMA PROPIO I+D+i DE LA US</w:t>
    </w:r>
  </w:p>
  <w:p w:rsidR="005535CB" w:rsidRDefault="005535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CAD"/>
    <w:multiLevelType w:val="hybridMultilevel"/>
    <w:tmpl w:val="C88C5A5E"/>
    <w:lvl w:ilvl="0" w:tplc="FE14EE62">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2B67FC"/>
    <w:multiLevelType w:val="hybridMultilevel"/>
    <w:tmpl w:val="55340F80"/>
    <w:lvl w:ilvl="0" w:tplc="561835B2">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15399"/>
    <w:multiLevelType w:val="hybridMultilevel"/>
    <w:tmpl w:val="2C9EFD7A"/>
    <w:lvl w:ilvl="0" w:tplc="6266676C">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A96610"/>
    <w:multiLevelType w:val="hybridMultilevel"/>
    <w:tmpl w:val="64662778"/>
    <w:lvl w:ilvl="0" w:tplc="F8F68A92">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8C502B4"/>
    <w:multiLevelType w:val="hybridMultilevel"/>
    <w:tmpl w:val="F7D64F12"/>
    <w:lvl w:ilvl="0" w:tplc="56B608A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01D2182"/>
    <w:multiLevelType w:val="hybridMultilevel"/>
    <w:tmpl w:val="DBB68462"/>
    <w:lvl w:ilvl="0" w:tplc="79E248D8">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467BD9"/>
    <w:multiLevelType w:val="hybridMultilevel"/>
    <w:tmpl w:val="77707292"/>
    <w:lvl w:ilvl="0" w:tplc="07246F0C">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64E7DA2"/>
    <w:multiLevelType w:val="hybridMultilevel"/>
    <w:tmpl w:val="6F1AD26A"/>
    <w:lvl w:ilvl="0" w:tplc="8EE09C5E">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82A7391"/>
    <w:multiLevelType w:val="hybridMultilevel"/>
    <w:tmpl w:val="1F86A028"/>
    <w:lvl w:ilvl="0" w:tplc="005C26AC">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AAD3BA4"/>
    <w:multiLevelType w:val="hybridMultilevel"/>
    <w:tmpl w:val="833AEE22"/>
    <w:lvl w:ilvl="0" w:tplc="E26ABA38">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0A68BA"/>
    <w:multiLevelType w:val="hybridMultilevel"/>
    <w:tmpl w:val="FDA09B3E"/>
    <w:lvl w:ilvl="0" w:tplc="4218F6B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73E485C"/>
    <w:multiLevelType w:val="hybridMultilevel"/>
    <w:tmpl w:val="9D4A8F62"/>
    <w:lvl w:ilvl="0" w:tplc="217879AE">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A5677AB"/>
    <w:multiLevelType w:val="hybridMultilevel"/>
    <w:tmpl w:val="506E19CA"/>
    <w:lvl w:ilvl="0" w:tplc="9E0A83EA">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1"/>
  </w:num>
  <w:num w:numId="5">
    <w:abstractNumId w:val="6"/>
  </w:num>
  <w:num w:numId="6">
    <w:abstractNumId w:val="12"/>
  </w:num>
  <w:num w:numId="7">
    <w:abstractNumId w:val="1"/>
  </w:num>
  <w:num w:numId="8">
    <w:abstractNumId w:val="9"/>
  </w:num>
  <w:num w:numId="9">
    <w:abstractNumId w:val="0"/>
  </w:num>
  <w:num w:numId="10">
    <w:abstractNumId w:val="8"/>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71"/>
    <w:rsid w:val="00031755"/>
    <w:rsid w:val="0008303A"/>
    <w:rsid w:val="00103628"/>
    <w:rsid w:val="001314BA"/>
    <w:rsid w:val="001B2D15"/>
    <w:rsid w:val="001D3BFB"/>
    <w:rsid w:val="00203E77"/>
    <w:rsid w:val="00236C09"/>
    <w:rsid w:val="00355122"/>
    <w:rsid w:val="0036664E"/>
    <w:rsid w:val="003A414D"/>
    <w:rsid w:val="003C4028"/>
    <w:rsid w:val="00472326"/>
    <w:rsid w:val="004B7571"/>
    <w:rsid w:val="005535CB"/>
    <w:rsid w:val="005613DC"/>
    <w:rsid w:val="00561959"/>
    <w:rsid w:val="0056251B"/>
    <w:rsid w:val="005D2034"/>
    <w:rsid w:val="00642A42"/>
    <w:rsid w:val="006C0DC7"/>
    <w:rsid w:val="006C42EA"/>
    <w:rsid w:val="006C5B99"/>
    <w:rsid w:val="0071616C"/>
    <w:rsid w:val="00732E85"/>
    <w:rsid w:val="00732F19"/>
    <w:rsid w:val="008E2937"/>
    <w:rsid w:val="0094448A"/>
    <w:rsid w:val="009A3E82"/>
    <w:rsid w:val="00A04048"/>
    <w:rsid w:val="00A52296"/>
    <w:rsid w:val="00A6357F"/>
    <w:rsid w:val="00A74D65"/>
    <w:rsid w:val="00A8097A"/>
    <w:rsid w:val="00AE052E"/>
    <w:rsid w:val="00B2765E"/>
    <w:rsid w:val="00B57C8A"/>
    <w:rsid w:val="00B7688D"/>
    <w:rsid w:val="00BC3A3D"/>
    <w:rsid w:val="00CA6B18"/>
    <w:rsid w:val="00D00429"/>
    <w:rsid w:val="00D60BDE"/>
    <w:rsid w:val="00DE4CFD"/>
    <w:rsid w:val="00E54619"/>
    <w:rsid w:val="00EB13E8"/>
    <w:rsid w:val="00EB6FF4"/>
    <w:rsid w:val="00F30FE4"/>
    <w:rsid w:val="00F54BFF"/>
    <w:rsid w:val="00FE7A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35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5CB"/>
    <w:rPr>
      <w:rFonts w:ascii="Tahoma" w:hAnsi="Tahoma" w:cs="Tahoma"/>
      <w:sz w:val="16"/>
      <w:szCs w:val="16"/>
    </w:rPr>
  </w:style>
  <w:style w:type="paragraph" w:styleId="Encabezado">
    <w:name w:val="header"/>
    <w:basedOn w:val="Normal"/>
    <w:link w:val="EncabezadoCar"/>
    <w:uiPriority w:val="99"/>
    <w:unhideWhenUsed/>
    <w:rsid w:val="005535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35CB"/>
  </w:style>
  <w:style w:type="paragraph" w:styleId="Piedepgina">
    <w:name w:val="footer"/>
    <w:basedOn w:val="Normal"/>
    <w:link w:val="PiedepginaCar"/>
    <w:uiPriority w:val="99"/>
    <w:unhideWhenUsed/>
    <w:rsid w:val="005535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35CB"/>
  </w:style>
  <w:style w:type="paragraph" w:styleId="Prrafodelista">
    <w:name w:val="List Paragraph"/>
    <w:basedOn w:val="Normal"/>
    <w:uiPriority w:val="34"/>
    <w:qFormat/>
    <w:rsid w:val="00732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35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5CB"/>
    <w:rPr>
      <w:rFonts w:ascii="Tahoma" w:hAnsi="Tahoma" w:cs="Tahoma"/>
      <w:sz w:val="16"/>
      <w:szCs w:val="16"/>
    </w:rPr>
  </w:style>
  <w:style w:type="paragraph" w:styleId="Encabezado">
    <w:name w:val="header"/>
    <w:basedOn w:val="Normal"/>
    <w:link w:val="EncabezadoCar"/>
    <w:uiPriority w:val="99"/>
    <w:unhideWhenUsed/>
    <w:rsid w:val="005535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35CB"/>
  </w:style>
  <w:style w:type="paragraph" w:styleId="Piedepgina">
    <w:name w:val="footer"/>
    <w:basedOn w:val="Normal"/>
    <w:link w:val="PiedepginaCar"/>
    <w:uiPriority w:val="99"/>
    <w:unhideWhenUsed/>
    <w:rsid w:val="005535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35CB"/>
  </w:style>
  <w:style w:type="paragraph" w:styleId="Prrafodelista">
    <w:name w:val="List Paragraph"/>
    <w:basedOn w:val="Normal"/>
    <w:uiPriority w:val="34"/>
    <w:qFormat/>
    <w:rsid w:val="00732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6583-8FC1-4F29-B466-3AF93AC7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4216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Leal</dc:creator>
  <cp:lastModifiedBy>Usuario</cp:lastModifiedBy>
  <cp:revision>2</cp:revision>
  <dcterms:created xsi:type="dcterms:W3CDTF">2016-09-01T09:36:00Z</dcterms:created>
  <dcterms:modified xsi:type="dcterms:W3CDTF">2016-09-01T09:36:00Z</dcterms:modified>
</cp:coreProperties>
</file>