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80" w:rsidRPr="001D0B80" w:rsidRDefault="001D0B80" w:rsidP="001D0B80">
      <w:pPr>
        <w:spacing w:before="120" w:after="120" w:line="264" w:lineRule="auto"/>
        <w:jc w:val="center"/>
        <w:rPr>
          <w:rFonts w:ascii="Arial" w:eastAsia="Times New Roman" w:hAnsi="Arial" w:cs="Arial"/>
          <w:b/>
          <w:lang w:eastAsia="es-ES"/>
        </w:rPr>
      </w:pPr>
      <w:r w:rsidRPr="001D0B80">
        <w:rPr>
          <w:rFonts w:ascii="Arial" w:eastAsia="Times New Roman" w:hAnsi="Arial" w:cs="Arial"/>
          <w:b/>
          <w:lang w:eastAsia="es-ES"/>
        </w:rPr>
        <w:t>ANEXO</w:t>
      </w:r>
    </w:p>
    <w:p w:rsidR="001D0B80" w:rsidRPr="001D0B80" w:rsidRDefault="001D0B80" w:rsidP="001D0B80">
      <w:pPr>
        <w:spacing w:before="120" w:after="120" w:line="264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D0B80">
        <w:rPr>
          <w:rFonts w:ascii="Arial" w:eastAsia="Times New Roman" w:hAnsi="Arial" w:cs="Arial"/>
          <w:b/>
          <w:spacing w:val="-3"/>
          <w:lang w:eastAsia="es-ES"/>
        </w:rPr>
        <w:t xml:space="preserve">Baremo general para la adjudicación de los </w:t>
      </w:r>
      <w:r w:rsidRPr="001D0B80">
        <w:rPr>
          <w:rFonts w:ascii="Arial" w:eastAsia="Times New Roman" w:hAnsi="Arial" w:cs="Arial"/>
          <w:b/>
          <w:spacing w:val="-3"/>
          <w:lang w:val="es-ES_tradnl" w:eastAsia="es-ES"/>
        </w:rPr>
        <w:t xml:space="preserve">CONTRATOS DE ACCESO AL SISTEMA ESPAÑOL DE CIENCIA, TECNOLOGÍA E INNOVACIÓN PARA EL DESARROLLO DEL PROGRAMA PROPIO DE </w:t>
      </w:r>
      <w:proofErr w:type="spellStart"/>
      <w:r w:rsidRPr="001D0B80">
        <w:rPr>
          <w:rFonts w:ascii="Arial" w:eastAsia="Times New Roman" w:hAnsi="Arial" w:cs="Arial"/>
          <w:b/>
          <w:spacing w:val="-3"/>
          <w:lang w:val="es-ES_tradnl" w:eastAsia="es-ES"/>
        </w:rPr>
        <w:t>I+D+i</w:t>
      </w:r>
      <w:proofErr w:type="spellEnd"/>
      <w:r w:rsidRPr="001D0B80">
        <w:rPr>
          <w:rFonts w:ascii="Arial" w:eastAsia="Times New Roman" w:hAnsi="Arial" w:cs="Arial"/>
          <w:b/>
          <w:spacing w:val="-3"/>
          <w:lang w:val="es-ES_tradnl" w:eastAsia="es-ES"/>
        </w:rPr>
        <w:t xml:space="preserve"> DE LA US</w:t>
      </w:r>
      <w:r w:rsidRPr="001D0B80">
        <w:rPr>
          <w:rFonts w:ascii="Arial" w:eastAsia="Times New Roman" w:hAnsi="Arial" w:cs="Arial"/>
          <w:b/>
          <w:lang w:val="es-ES_tradnl" w:eastAsia="es-ES"/>
        </w:rPr>
        <w:t>, correspondiente a</w:t>
      </w:r>
      <w:r w:rsidRPr="001D0B80">
        <w:rPr>
          <w:rFonts w:ascii="Arial" w:eastAsia="Times New Roman" w:hAnsi="Arial" w:cs="Arial"/>
          <w:b/>
          <w:spacing w:val="-3"/>
          <w:lang w:eastAsia="es-ES"/>
        </w:rPr>
        <w:t xml:space="preserve"> la convocatoria de la </w:t>
      </w:r>
      <w:r w:rsidRPr="001D0B80">
        <w:rPr>
          <w:rFonts w:ascii="Arial" w:eastAsia="Times New Roman" w:hAnsi="Arial" w:cs="Arial"/>
          <w:b/>
          <w:lang w:val="es-ES_tradnl" w:eastAsia="es-ES"/>
        </w:rPr>
        <w:t>acción II.5 DEL VI PPIT - US</w:t>
      </w:r>
    </w:p>
    <w:p w:rsidR="001D0B80" w:rsidRPr="001D0B80" w:rsidRDefault="001D0B80" w:rsidP="001D0B8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44"/>
      </w:tblGrid>
      <w:tr w:rsidR="001D0B80" w:rsidRPr="001D0B80" w:rsidTr="001D0B80">
        <w:trPr>
          <w:jc w:val="center"/>
        </w:trPr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B80" w:rsidRPr="001D0B80" w:rsidRDefault="001D0B80" w:rsidP="001D0B80">
            <w:pPr>
              <w:spacing w:after="0" w:line="120" w:lineRule="exact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:rsidR="001D0B80" w:rsidRPr="001D0B80" w:rsidRDefault="001D0B80" w:rsidP="001D0B80">
            <w:pPr>
              <w:tabs>
                <w:tab w:val="center" w:pos="4404"/>
                <w:tab w:val="left" w:pos="5040"/>
                <w:tab w:val="left" w:pos="5646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D0B80">
              <w:rPr>
                <w:rFonts w:ascii="Arial" w:eastAsia="Times New Roman" w:hAnsi="Arial" w:cs="Arial"/>
                <w:b/>
                <w:lang w:val="es-ES_tradnl" w:eastAsia="es-ES"/>
              </w:rPr>
              <w:tab/>
              <w:t>I (70) + II (10) + III (10) + IV (5) + V (5) = 100</w:t>
            </w:r>
          </w:p>
        </w:tc>
      </w:tr>
    </w:tbl>
    <w:p w:rsidR="001D0B80" w:rsidRPr="001D0B80" w:rsidRDefault="001D0B80" w:rsidP="001D0B80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u w:val="single"/>
          <w:lang w:val="es-ES_tradnl" w:eastAsia="es-ES"/>
        </w:rPr>
      </w:pPr>
    </w:p>
    <w:p w:rsidR="001D0B80" w:rsidRPr="001D0B80" w:rsidRDefault="001D0B80" w:rsidP="001D0B80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1D0B80" w:rsidRPr="001D0B80" w:rsidRDefault="001D0B80" w:rsidP="001D0B80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I.  EXPERIENCIA INVESTIGADORA</w:t>
      </w:r>
      <w:r w:rsidRPr="001D0B80">
        <w:rPr>
          <w:rFonts w:ascii="Arial" w:eastAsia="Times New Roman" w:hAnsi="Arial" w:cs="Arial"/>
          <w:lang w:val="es-ES_tradnl" w:eastAsia="es-ES"/>
        </w:rPr>
        <w:tab/>
        <w:t>Máximo: 70 puntos</w:t>
      </w:r>
    </w:p>
    <w:p w:rsidR="001D0B80" w:rsidRPr="001D0B80" w:rsidRDefault="001D0B80" w:rsidP="001D0B80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II. EXPERIENCIA DOCENTE</w:t>
      </w:r>
      <w:r w:rsidRPr="001D0B80">
        <w:rPr>
          <w:rFonts w:ascii="Arial" w:eastAsia="Times New Roman" w:hAnsi="Arial" w:cs="Arial"/>
          <w:lang w:val="es-ES_tradnl" w:eastAsia="es-ES"/>
        </w:rPr>
        <w:tab/>
        <w:t xml:space="preserve">         Máximo: 10 puntos</w:t>
      </w:r>
    </w:p>
    <w:p w:rsidR="001D0B80" w:rsidRPr="001D0B80" w:rsidRDefault="001D0B80" w:rsidP="001D0B80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III. FORMACIÓN ACADÉMICA</w:t>
      </w:r>
      <w:r w:rsidRPr="001D0B80">
        <w:rPr>
          <w:rFonts w:ascii="Arial" w:eastAsia="Times New Roman" w:hAnsi="Arial" w:cs="Arial"/>
          <w:lang w:val="es-ES_tradnl" w:eastAsia="es-ES"/>
        </w:rPr>
        <w:tab/>
        <w:t>Máximo: 10 puntos</w:t>
      </w:r>
    </w:p>
    <w:p w:rsidR="001D0B80" w:rsidRPr="001D0B80" w:rsidRDefault="001D0B80" w:rsidP="001D0B80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IV. INFORME EMITIDO POR LOS DEPARTAMENTOS SOLICITANTES</w:t>
      </w:r>
      <w:r w:rsidRPr="001D0B80">
        <w:rPr>
          <w:rFonts w:ascii="Arial" w:eastAsia="Times New Roman" w:hAnsi="Arial" w:cs="Arial"/>
          <w:lang w:val="es-ES_tradnl" w:eastAsia="es-ES"/>
        </w:rPr>
        <w:tab/>
        <w:t>Máximo:   5 puntos</w:t>
      </w:r>
    </w:p>
    <w:p w:rsidR="001D0B80" w:rsidRPr="001D0B80" w:rsidRDefault="001D0B80" w:rsidP="001D0B80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V.  OTROS MÉRITOS</w:t>
      </w:r>
      <w:r w:rsidRPr="001D0B80">
        <w:rPr>
          <w:rFonts w:ascii="Arial" w:eastAsia="Times New Roman" w:hAnsi="Arial" w:cs="Arial"/>
          <w:lang w:val="es-ES_tradnl" w:eastAsia="es-ES"/>
        </w:rPr>
        <w:tab/>
        <w:t xml:space="preserve">Máximo:   5 puntos </w:t>
      </w:r>
    </w:p>
    <w:p w:rsidR="001D0B80" w:rsidRPr="001D0B80" w:rsidRDefault="001D0B80" w:rsidP="001D0B80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1D0B80" w:rsidRPr="001D0B80" w:rsidRDefault="001D0B80" w:rsidP="001D0B80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b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ab/>
      </w:r>
      <w:r w:rsidRPr="001D0B80">
        <w:rPr>
          <w:rFonts w:ascii="Arial" w:eastAsia="Times New Roman" w:hAnsi="Arial" w:cs="Arial"/>
          <w:b/>
          <w:lang w:val="es-ES_tradnl" w:eastAsia="es-ES"/>
        </w:rPr>
        <w:t>TOTAL: 100 puntos (mínimo: 50 puntos)</w:t>
      </w:r>
    </w:p>
    <w:p w:rsidR="001D0B80" w:rsidRPr="001D0B80" w:rsidRDefault="001D0B80" w:rsidP="001D0B80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  <w:tab w:val="right" w:pos="9180"/>
        </w:tabs>
        <w:spacing w:after="0" w:line="10" w:lineRule="exact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1D0B80" w:rsidRPr="001D0B80" w:rsidRDefault="001D0B80" w:rsidP="001D0B80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  <w:tab w:val="right" w:pos="9180"/>
        </w:tabs>
        <w:spacing w:after="0" w:line="240" w:lineRule="auto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1D0B80" w:rsidRPr="001D0B80" w:rsidRDefault="001D0B80" w:rsidP="001D0B80">
      <w:pPr>
        <w:tabs>
          <w:tab w:val="right" w:pos="9180"/>
        </w:tabs>
        <w:spacing w:before="60" w:after="60" w:line="240" w:lineRule="auto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b/>
          <w:lang w:val="es-ES_tradnl" w:eastAsia="es-ES"/>
        </w:rPr>
        <w:t>I. EXPERIENCIA INVESTIGADORA</w:t>
      </w:r>
      <w:r w:rsidRPr="001D0B80">
        <w:rPr>
          <w:rFonts w:ascii="Arial" w:eastAsia="Times New Roman" w:hAnsi="Arial" w:cs="Arial"/>
          <w:b/>
          <w:lang w:val="es-ES_tradnl" w:eastAsia="es-ES"/>
        </w:rPr>
        <w:tab/>
      </w:r>
      <w:bookmarkStart w:id="0" w:name="_GoBack"/>
      <w:bookmarkEnd w:id="0"/>
      <w:r w:rsidRPr="001D0B80">
        <w:rPr>
          <w:rFonts w:ascii="Arial" w:eastAsia="Times New Roman" w:hAnsi="Arial" w:cs="Arial"/>
          <w:b/>
          <w:lang w:val="es-ES_tradnl" w:eastAsia="es-ES"/>
        </w:rPr>
        <w:t xml:space="preserve">Máximo: 70 puntos 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43"/>
          <w:tab w:val="right" w:pos="9180"/>
        </w:tabs>
        <w:spacing w:before="60" w:after="0" w:line="240" w:lineRule="auto"/>
        <w:ind w:left="426" w:hanging="284"/>
        <w:jc w:val="both"/>
        <w:rPr>
          <w:rFonts w:ascii="Arial" w:eastAsia="Times New Roman" w:hAnsi="Arial" w:cs="Arial"/>
          <w:b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1. Libros. Hasta 6 puntos por cada uno.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43"/>
          <w:tab w:val="right" w:pos="9639"/>
        </w:tabs>
        <w:spacing w:before="60" w:after="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2. Capítulos de libros. Hasta 2 puntos por cada uno.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43"/>
          <w:tab w:val="right" w:pos="9639"/>
        </w:tabs>
        <w:spacing w:before="60" w:after="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3. Artículos publicados en revistas científicas. Hasta 5 puntos por cada uno.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43"/>
          <w:tab w:val="right" w:pos="9639"/>
        </w:tabs>
        <w:spacing w:before="60" w:after="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4. Participación en proyectos de investigación financiados y ejecutados. Hasta 1,5 puntos por cada uno.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43"/>
          <w:tab w:val="right" w:pos="9639"/>
        </w:tabs>
        <w:spacing w:before="60" w:after="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5. Estancias en centros de investigación. Hasta 5 puntos.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43"/>
          <w:tab w:val="right" w:pos="9639"/>
        </w:tabs>
        <w:spacing w:before="60" w:after="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6. Participaciones en congresos o reuniones científicas. Hasta 4 puntos.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43"/>
          <w:tab w:val="right" w:pos="9639"/>
        </w:tabs>
        <w:spacing w:before="60" w:after="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7. Ser o haber sido becario de FPU o asimilado. 1,5 puntos por año completo.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43"/>
          <w:tab w:val="right" w:pos="9639"/>
        </w:tabs>
        <w:spacing w:before="60" w:after="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 xml:space="preserve">8. Continuidad de la producción científica: hasta 5 puntos. 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43"/>
          <w:tab w:val="right" w:pos="9639"/>
        </w:tabs>
        <w:spacing w:before="60" w:after="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9. Otros méritos investigadores. Hasta 5 puntos.</w:t>
      </w:r>
    </w:p>
    <w:p w:rsidR="001D0B80" w:rsidRPr="001D0B80" w:rsidRDefault="001D0B80" w:rsidP="001D0B80">
      <w:pPr>
        <w:tabs>
          <w:tab w:val="left" w:pos="142"/>
          <w:tab w:val="right" w:pos="9639"/>
        </w:tabs>
        <w:spacing w:before="60" w:after="0" w:line="24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Los méritos presentados deberán corresponderse con las áreas científicas propias de los departamentos o institutos universitarios a los que se les ha concedido la ayuda.</w:t>
      </w:r>
    </w:p>
    <w:p w:rsidR="001D0B80" w:rsidRPr="001D0B80" w:rsidRDefault="001D0B80" w:rsidP="001D0B80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1D0B80" w:rsidRPr="001D0B80" w:rsidRDefault="001D0B80" w:rsidP="001D0B80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</w:tabs>
        <w:spacing w:after="0" w:line="10" w:lineRule="exact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1D0B80" w:rsidRPr="001D0B80" w:rsidRDefault="001D0B80" w:rsidP="001D0B80">
      <w:pPr>
        <w:tabs>
          <w:tab w:val="right" w:pos="9180"/>
        </w:tabs>
        <w:spacing w:before="60" w:after="60" w:line="240" w:lineRule="auto"/>
        <w:rPr>
          <w:rFonts w:ascii="Arial" w:eastAsia="Times New Roman" w:hAnsi="Arial" w:cs="Arial"/>
          <w:b/>
          <w:lang w:val="es-ES_tradnl" w:eastAsia="es-ES"/>
        </w:rPr>
      </w:pPr>
      <w:r w:rsidRPr="001D0B80">
        <w:rPr>
          <w:rFonts w:ascii="Arial" w:eastAsia="Times New Roman" w:hAnsi="Arial" w:cs="Arial"/>
          <w:b/>
          <w:lang w:val="es-ES_tradnl" w:eastAsia="es-ES"/>
        </w:rPr>
        <w:t>II. EXPERIENCIA DOCENTE</w:t>
      </w:r>
      <w:r w:rsidRPr="001D0B80">
        <w:rPr>
          <w:rFonts w:ascii="Arial" w:eastAsia="Times New Roman" w:hAnsi="Arial" w:cs="Arial"/>
          <w:b/>
          <w:lang w:val="es-ES_tradnl" w:eastAsia="es-ES"/>
        </w:rPr>
        <w:tab/>
        <w:t>Máximo: 10 puntos</w:t>
      </w:r>
    </w:p>
    <w:p w:rsidR="001D0B80" w:rsidRPr="001D0B80" w:rsidRDefault="001D0B80" w:rsidP="001D0B80">
      <w:pPr>
        <w:tabs>
          <w:tab w:val="left" w:pos="142"/>
          <w:tab w:val="left" w:pos="284"/>
          <w:tab w:val="right" w:pos="9639"/>
        </w:tabs>
        <w:spacing w:before="60" w:after="60" w:line="24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 xml:space="preserve">Se valorará la actividad reglada desarrollada en Facultades y Escuelas Técnicas Superiores, de acuerdo con los datos que consten en los Planes de Organización Docente de los Departamentos o en documentos oficiales acreditativos emitidos por el organismo en donde se haya llevado a cabo la actividad docente. </w:t>
      </w:r>
    </w:p>
    <w:p w:rsidR="001D0B80" w:rsidRPr="001D0B80" w:rsidRDefault="001D0B80" w:rsidP="001D0B80">
      <w:pPr>
        <w:tabs>
          <w:tab w:val="left" w:pos="142"/>
          <w:tab w:val="left" w:pos="284"/>
          <w:tab w:val="right" w:pos="9639"/>
        </w:tabs>
        <w:spacing w:before="60" w:after="60" w:line="240" w:lineRule="auto"/>
        <w:ind w:left="142"/>
        <w:jc w:val="both"/>
        <w:rPr>
          <w:rFonts w:ascii="Arial" w:eastAsia="Times New Roman" w:hAnsi="Arial" w:cs="Arial"/>
          <w:strike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 xml:space="preserve">En este apartado II se valorará un máximo de 5 años de actividad; el resto, si lo hubiere, se computará en el apartado IV (Otros méritos). </w:t>
      </w:r>
    </w:p>
    <w:p w:rsidR="001D0B80" w:rsidRPr="001D0B80" w:rsidRDefault="001D0B80" w:rsidP="001D0B80">
      <w:pPr>
        <w:tabs>
          <w:tab w:val="left" w:pos="142"/>
          <w:tab w:val="left" w:pos="284"/>
          <w:tab w:val="right" w:pos="9639"/>
        </w:tabs>
        <w:spacing w:before="60" w:after="60" w:line="240" w:lineRule="auto"/>
        <w:ind w:left="142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Se valorará hasta 2 puntos por curso académico en función de la carga docente y el grado de responsabilidad implicado.</w:t>
      </w:r>
    </w:p>
    <w:p w:rsidR="001D0B80" w:rsidRPr="001D0B80" w:rsidRDefault="001D0B80" w:rsidP="001D0B80">
      <w:pPr>
        <w:tabs>
          <w:tab w:val="left" w:pos="-1017"/>
          <w:tab w:val="left" w:pos="-720"/>
          <w:tab w:val="left" w:pos="0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1D0B80" w:rsidRPr="001D0B80" w:rsidRDefault="001D0B80" w:rsidP="001D0B80">
      <w:pPr>
        <w:tabs>
          <w:tab w:val="right" w:pos="9180"/>
        </w:tabs>
        <w:spacing w:before="60" w:after="60" w:line="240" w:lineRule="auto"/>
        <w:rPr>
          <w:rFonts w:ascii="Arial" w:eastAsia="Times New Roman" w:hAnsi="Arial" w:cs="Arial"/>
          <w:b/>
          <w:lang w:val="es-ES_tradnl" w:eastAsia="es-ES"/>
        </w:rPr>
      </w:pPr>
      <w:r w:rsidRPr="001D0B80">
        <w:rPr>
          <w:rFonts w:ascii="Arial" w:eastAsia="Times New Roman" w:hAnsi="Arial" w:cs="Arial"/>
          <w:b/>
          <w:lang w:val="es-ES_tradnl" w:eastAsia="es-ES"/>
        </w:rPr>
        <w:t>III. FORMACIÓN ACADÉMICA</w:t>
      </w:r>
      <w:r w:rsidRPr="001D0B80">
        <w:rPr>
          <w:rFonts w:ascii="Arial" w:eastAsia="Times New Roman" w:hAnsi="Arial" w:cs="Arial"/>
          <w:b/>
          <w:lang w:val="es-ES_tradnl" w:eastAsia="es-ES"/>
        </w:rPr>
        <w:tab/>
        <w:t>Máximo: 10 puntos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67"/>
          <w:tab w:val="right" w:pos="9180"/>
        </w:tabs>
        <w:spacing w:before="60" w:after="6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1. Expediente académico</w:t>
      </w:r>
      <w:r w:rsidRPr="001D0B80">
        <w:rPr>
          <w:rFonts w:ascii="Arial" w:eastAsia="Times New Roman" w:hAnsi="Arial" w:cs="Arial"/>
          <w:b/>
          <w:lang w:val="es-ES_tradnl" w:eastAsia="es-ES"/>
        </w:rPr>
        <w:t xml:space="preserve"> </w:t>
      </w:r>
      <w:r w:rsidRPr="001D0B80">
        <w:rPr>
          <w:rFonts w:ascii="Arial" w:eastAsia="Times New Roman" w:hAnsi="Arial" w:cs="Arial"/>
          <w:b/>
          <w:lang w:val="es-ES_tradnl" w:eastAsia="es-ES"/>
        </w:rPr>
        <w:tab/>
      </w:r>
      <w:r w:rsidRPr="001D0B80">
        <w:rPr>
          <w:rFonts w:ascii="Arial" w:eastAsia="Times New Roman" w:hAnsi="Arial" w:cs="Arial"/>
          <w:lang w:val="es-ES_tradnl" w:eastAsia="es-ES"/>
        </w:rPr>
        <w:t>Máximo: 4 puntos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67"/>
          <w:tab w:val="right" w:pos="9180"/>
        </w:tabs>
        <w:spacing w:before="60" w:after="6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2. Cursos de Tercer Ciclo y Postgrado                                                        Máximo: 1 punto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67"/>
          <w:tab w:val="right" w:pos="9180"/>
        </w:tabs>
        <w:spacing w:before="60" w:after="6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 xml:space="preserve">3. Tesis doctoral. </w:t>
      </w:r>
      <w:r w:rsidRPr="001D0B80">
        <w:rPr>
          <w:rFonts w:ascii="Arial" w:eastAsia="Times New Roman" w:hAnsi="Arial" w:cs="Arial"/>
          <w:lang w:val="es-ES_tradnl" w:eastAsia="es-ES"/>
        </w:rPr>
        <w:tab/>
        <w:t>Máximo: 3 puntos</w:t>
      </w:r>
    </w:p>
    <w:p w:rsidR="001D0B80" w:rsidRPr="001D0B80" w:rsidRDefault="001D0B80" w:rsidP="001D0B80">
      <w:pPr>
        <w:tabs>
          <w:tab w:val="left" w:pos="284"/>
          <w:tab w:val="left" w:pos="426"/>
          <w:tab w:val="left" w:pos="567"/>
          <w:tab w:val="right" w:pos="9180"/>
        </w:tabs>
        <w:spacing w:before="60" w:after="60" w:line="240" w:lineRule="auto"/>
        <w:ind w:left="426" w:hanging="284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lastRenderedPageBreak/>
        <w:t xml:space="preserve">4. Premios académicos </w:t>
      </w:r>
      <w:r w:rsidRPr="001D0B80">
        <w:rPr>
          <w:rFonts w:ascii="Arial" w:eastAsia="Times New Roman" w:hAnsi="Arial" w:cs="Arial"/>
          <w:lang w:val="es-ES_tradnl" w:eastAsia="es-ES"/>
        </w:rPr>
        <w:tab/>
        <w:t>Máximo: 2 puntos</w:t>
      </w:r>
    </w:p>
    <w:p w:rsidR="001D0B80" w:rsidRPr="001D0B80" w:rsidRDefault="001D0B80" w:rsidP="001D0B80">
      <w:pPr>
        <w:tabs>
          <w:tab w:val="left" w:pos="-1017"/>
          <w:tab w:val="left" w:pos="-720"/>
          <w:tab w:val="left" w:pos="426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  <w:tab w:val="right" w:pos="9180"/>
        </w:tabs>
        <w:spacing w:before="60" w:after="0" w:line="240" w:lineRule="auto"/>
        <w:ind w:left="425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>Premio Extraordinario de Licenciatura o Grado y similares: 1 punto</w:t>
      </w:r>
    </w:p>
    <w:p w:rsidR="001D0B80" w:rsidRPr="001D0B80" w:rsidRDefault="001D0B80" w:rsidP="001D0B80">
      <w:pPr>
        <w:tabs>
          <w:tab w:val="left" w:pos="-1017"/>
          <w:tab w:val="left" w:pos="-720"/>
          <w:tab w:val="left" w:pos="426"/>
          <w:tab w:val="left" w:pos="543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  <w:tab w:val="left" w:pos="8640"/>
          <w:tab w:val="right" w:pos="9180"/>
        </w:tabs>
        <w:spacing w:before="60" w:after="0" w:line="240" w:lineRule="auto"/>
        <w:ind w:left="425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 xml:space="preserve">Premio Extraordinario de Doctorado y similares: 1 punto </w:t>
      </w:r>
    </w:p>
    <w:p w:rsidR="001D0B80" w:rsidRPr="001D0B80" w:rsidRDefault="001D0B80" w:rsidP="001D0B80">
      <w:pPr>
        <w:tabs>
          <w:tab w:val="right" w:pos="9180"/>
        </w:tabs>
        <w:spacing w:before="60" w:after="60" w:line="240" w:lineRule="auto"/>
        <w:rPr>
          <w:rFonts w:ascii="Arial" w:eastAsia="Times New Roman" w:hAnsi="Arial" w:cs="Arial"/>
          <w:b/>
          <w:lang w:val="es-ES_tradnl" w:eastAsia="es-ES"/>
        </w:rPr>
      </w:pPr>
    </w:p>
    <w:p w:rsidR="001D0B80" w:rsidRPr="001D0B80" w:rsidRDefault="001D0B80" w:rsidP="001D0B80">
      <w:pPr>
        <w:tabs>
          <w:tab w:val="right" w:pos="9180"/>
        </w:tabs>
        <w:spacing w:before="60" w:after="60" w:line="240" w:lineRule="auto"/>
        <w:rPr>
          <w:rFonts w:ascii="Arial" w:eastAsia="Times New Roman" w:hAnsi="Arial" w:cs="Arial"/>
          <w:b/>
          <w:lang w:val="es-ES_tradnl" w:eastAsia="es-ES"/>
        </w:rPr>
      </w:pPr>
      <w:r w:rsidRPr="001D0B80">
        <w:rPr>
          <w:rFonts w:ascii="Arial" w:eastAsia="Times New Roman" w:hAnsi="Arial" w:cs="Arial"/>
          <w:b/>
          <w:lang w:val="es-ES_tradnl" w:eastAsia="es-ES"/>
        </w:rPr>
        <w:t>IV. INFORME MOTIVADO EMITIDO POR EL DEPARTAMENTO SOLICITANTE</w:t>
      </w:r>
      <w:r w:rsidRPr="001D0B80">
        <w:rPr>
          <w:rFonts w:ascii="Arial" w:eastAsia="Times New Roman" w:hAnsi="Arial" w:cs="Arial"/>
          <w:b/>
          <w:lang w:val="es-ES_tradnl" w:eastAsia="es-ES"/>
        </w:rPr>
        <w:tab/>
        <w:t>Máximo: 5 puntos</w:t>
      </w:r>
    </w:p>
    <w:p w:rsidR="001D0B80" w:rsidRPr="001D0B80" w:rsidRDefault="001D0B80" w:rsidP="001D0B80">
      <w:pPr>
        <w:tabs>
          <w:tab w:val="left" w:pos="-1017"/>
          <w:tab w:val="left" w:pos="-720"/>
          <w:tab w:val="left" w:pos="0"/>
          <w:tab w:val="left" w:pos="142"/>
          <w:tab w:val="left" w:pos="884"/>
          <w:tab w:val="left" w:pos="1336"/>
          <w:tab w:val="left" w:pos="2160"/>
          <w:tab w:val="left" w:pos="2880"/>
          <w:tab w:val="left" w:pos="3600"/>
          <w:tab w:val="left" w:pos="4320"/>
          <w:tab w:val="left" w:pos="5040"/>
          <w:tab w:val="left" w:pos="5646"/>
          <w:tab w:val="left" w:pos="6480"/>
          <w:tab w:val="left" w:pos="7200"/>
          <w:tab w:val="left" w:pos="7920"/>
        </w:tabs>
        <w:spacing w:before="60" w:after="60" w:line="240" w:lineRule="auto"/>
        <w:ind w:left="284" w:right="-1"/>
        <w:jc w:val="both"/>
        <w:rPr>
          <w:rFonts w:ascii="Arial" w:eastAsia="Times New Roman" w:hAnsi="Arial" w:cs="Arial"/>
          <w:lang w:val="es-ES_tradnl" w:eastAsia="es-ES"/>
        </w:rPr>
      </w:pPr>
      <w:r w:rsidRPr="001D0B80">
        <w:rPr>
          <w:rFonts w:ascii="Arial" w:eastAsia="Times New Roman" w:hAnsi="Arial" w:cs="Arial"/>
          <w:lang w:val="es-ES_tradnl" w:eastAsia="es-ES"/>
        </w:rPr>
        <w:t xml:space="preserve">Este apartado deberá contener la adecuación de los méritos de cada uno de los candidatos a las áreas científicas que el departamento o IU incluya en el perfil investigador del contrato especificado por los mismos. </w:t>
      </w:r>
    </w:p>
    <w:p w:rsidR="001D0B80" w:rsidRPr="001D0B80" w:rsidRDefault="001D0B80" w:rsidP="001D0B80">
      <w:pPr>
        <w:tabs>
          <w:tab w:val="right" w:pos="9180"/>
        </w:tabs>
        <w:spacing w:before="60" w:after="60" w:line="240" w:lineRule="auto"/>
        <w:rPr>
          <w:rFonts w:ascii="Arial" w:eastAsia="Times New Roman" w:hAnsi="Arial" w:cs="Arial"/>
          <w:b/>
          <w:lang w:val="es-ES_tradnl" w:eastAsia="es-ES"/>
        </w:rPr>
      </w:pPr>
    </w:p>
    <w:p w:rsidR="001D0B80" w:rsidRPr="001D0B80" w:rsidRDefault="001D0B80" w:rsidP="001D0B80">
      <w:pPr>
        <w:tabs>
          <w:tab w:val="right" w:pos="9180"/>
        </w:tabs>
        <w:spacing w:before="60" w:after="60" w:line="240" w:lineRule="auto"/>
        <w:rPr>
          <w:rFonts w:ascii="Arial" w:eastAsia="Times New Roman" w:hAnsi="Arial" w:cs="Arial"/>
          <w:b/>
          <w:lang w:val="es-ES_tradnl" w:eastAsia="es-ES"/>
        </w:rPr>
      </w:pPr>
      <w:r w:rsidRPr="001D0B80">
        <w:rPr>
          <w:rFonts w:ascii="Arial" w:eastAsia="Times New Roman" w:hAnsi="Arial" w:cs="Arial"/>
          <w:b/>
          <w:lang w:val="es-ES_tradnl" w:eastAsia="es-ES"/>
        </w:rPr>
        <w:t>IV. OTROS MÉRITOS</w:t>
      </w:r>
      <w:r w:rsidRPr="001D0B80">
        <w:rPr>
          <w:rFonts w:ascii="Arial" w:eastAsia="Times New Roman" w:hAnsi="Arial" w:cs="Arial"/>
          <w:b/>
          <w:lang w:val="es-ES_tradnl" w:eastAsia="es-ES"/>
        </w:rPr>
        <w:tab/>
        <w:t>Máximo: 5 puntos</w:t>
      </w:r>
    </w:p>
    <w:p w:rsidR="007C1D89" w:rsidRDefault="007C1D89"/>
    <w:sectPr w:rsidR="007C1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80"/>
    <w:rsid w:val="00091D3D"/>
    <w:rsid w:val="001D0B80"/>
    <w:rsid w:val="007C010E"/>
    <w:rsid w:val="007C1D89"/>
    <w:rsid w:val="00A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2017-11-22T16:00:00Z</dcterms:created>
  <dcterms:modified xsi:type="dcterms:W3CDTF">2017-11-22T16:02:00Z</dcterms:modified>
</cp:coreProperties>
</file>