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B97A" w14:textId="6453113B" w:rsidR="00D44489" w:rsidRPr="00ED727E" w:rsidRDefault="00D57602" w:rsidP="00ED727E">
      <w:pPr>
        <w:jc w:val="center"/>
        <w:rPr>
          <w:b/>
          <w:bCs/>
          <w:sz w:val="32"/>
          <w:szCs w:val="32"/>
          <w:u w:val="single"/>
        </w:rPr>
      </w:pPr>
      <w:r w:rsidRPr="00D57602">
        <w:rPr>
          <w:b/>
          <w:bCs/>
          <w:sz w:val="32"/>
          <w:szCs w:val="32"/>
          <w:u w:val="single"/>
        </w:rPr>
        <w:t xml:space="preserve">Documentación </w:t>
      </w:r>
      <w:r w:rsidR="008A73C8">
        <w:rPr>
          <w:b/>
          <w:bCs/>
          <w:sz w:val="32"/>
          <w:szCs w:val="32"/>
          <w:u w:val="single"/>
        </w:rPr>
        <w:t xml:space="preserve">que debe </w:t>
      </w:r>
      <w:r w:rsidRPr="00D57602">
        <w:rPr>
          <w:b/>
          <w:bCs/>
          <w:sz w:val="32"/>
          <w:szCs w:val="32"/>
          <w:u w:val="single"/>
        </w:rPr>
        <w:t>aportar</w:t>
      </w:r>
      <w:r w:rsidR="008A73C8">
        <w:rPr>
          <w:b/>
          <w:bCs/>
          <w:sz w:val="32"/>
          <w:szCs w:val="32"/>
          <w:u w:val="single"/>
        </w:rPr>
        <w:t xml:space="preserve"> los/as </w:t>
      </w:r>
      <w:r w:rsidRPr="00D57602">
        <w:rPr>
          <w:b/>
          <w:bCs/>
          <w:sz w:val="32"/>
          <w:szCs w:val="32"/>
          <w:u w:val="single"/>
        </w:rPr>
        <w:t>IP coordinadores</w:t>
      </w:r>
      <w:r w:rsidR="008A73C8">
        <w:rPr>
          <w:b/>
          <w:bCs/>
          <w:sz w:val="32"/>
          <w:szCs w:val="32"/>
          <w:u w:val="single"/>
        </w:rPr>
        <w:t>/as</w:t>
      </w:r>
    </w:p>
    <w:p w14:paraId="76B05A5E" w14:textId="60AA33EB" w:rsidR="00286EB8" w:rsidRDefault="00D44489" w:rsidP="00DE6297">
      <w:pPr>
        <w:jc w:val="both"/>
      </w:pPr>
      <w:r>
        <w:t xml:space="preserve">Es necesario que la documentación se presente estructurada en los diez ficheros siguientes. A continuación, se realiza una descripción de lo que debe contener cada uno. </w:t>
      </w:r>
    </w:p>
    <w:p w14:paraId="1387ED60" w14:textId="77777777" w:rsidR="00D44489" w:rsidRDefault="00D44489" w:rsidP="00DE6297">
      <w:pPr>
        <w:jc w:val="both"/>
      </w:pPr>
    </w:p>
    <w:p w14:paraId="56DB5D34" w14:textId="4CF1E378" w:rsidR="0094648E" w:rsidRPr="0074791B" w:rsidRDefault="000101E2" w:rsidP="00DE6297">
      <w:pPr>
        <w:jc w:val="both"/>
        <w:rPr>
          <w:b/>
          <w:bCs/>
          <w:u w:val="single"/>
        </w:rPr>
      </w:pPr>
      <w:r w:rsidRPr="0074791B">
        <w:rPr>
          <w:b/>
          <w:bCs/>
          <w:u w:val="single"/>
        </w:rPr>
        <w:t>1.</w:t>
      </w:r>
      <w:r w:rsidR="00DE6164" w:rsidRPr="0074791B">
        <w:rPr>
          <w:b/>
          <w:bCs/>
          <w:u w:val="single"/>
        </w:rPr>
        <w:t>-</w:t>
      </w:r>
      <w:r w:rsidR="00C006CE" w:rsidRPr="0074791B">
        <w:rPr>
          <w:b/>
          <w:bCs/>
          <w:u w:val="single"/>
        </w:rPr>
        <w:t>Fichero</w:t>
      </w:r>
      <w:r w:rsidR="004C1D0A" w:rsidRPr="0074791B">
        <w:rPr>
          <w:b/>
          <w:bCs/>
          <w:u w:val="single"/>
        </w:rPr>
        <w:t xml:space="preserve"> </w:t>
      </w:r>
      <w:r w:rsidR="00DE6164" w:rsidRPr="0074791B">
        <w:rPr>
          <w:b/>
          <w:bCs/>
          <w:u w:val="single"/>
        </w:rPr>
        <w:t>Documento Global</w:t>
      </w:r>
      <w:r w:rsidR="00B62C2B" w:rsidRPr="0074791B">
        <w:rPr>
          <w:b/>
          <w:bCs/>
          <w:u w:val="single"/>
        </w:rPr>
        <w:t>.</w:t>
      </w:r>
    </w:p>
    <w:p w14:paraId="0A3823B2" w14:textId="1F8A3FF2" w:rsidR="00DE6164" w:rsidRDefault="00F13272" w:rsidP="00DE6297">
      <w:pPr>
        <w:jc w:val="both"/>
      </w:pPr>
      <w:r w:rsidRPr="00F13272">
        <w:t xml:space="preserve">IMPORTANTE: Todos los documentos deben de ir en un sólo fichero de tamaño máximo 5Mb y </w:t>
      </w:r>
      <w:r w:rsidR="00BB552D">
        <w:t xml:space="preserve">se debe aportar </w:t>
      </w:r>
      <w:r w:rsidRPr="00F13272">
        <w:t>en formato zip o rar.</w:t>
      </w:r>
    </w:p>
    <w:p w14:paraId="6AB7F57F" w14:textId="2BC67C28" w:rsidR="00DE6164" w:rsidRPr="00654689" w:rsidRDefault="00DE6164" w:rsidP="00DE6297">
      <w:pPr>
        <w:shd w:val="clear" w:color="auto" w:fill="FFFFFF"/>
        <w:spacing w:after="0" w:line="240" w:lineRule="auto"/>
        <w:jc w:val="both"/>
      </w:pPr>
      <w:r w:rsidRPr="00654689">
        <w:t xml:space="preserve">Este </w:t>
      </w:r>
      <w:r w:rsidR="00BB552D" w:rsidRPr="00654689">
        <w:t>fichero</w:t>
      </w:r>
      <w:r w:rsidRPr="00654689">
        <w:t xml:space="preserve"> debe contener:</w:t>
      </w:r>
    </w:p>
    <w:p w14:paraId="2E520705" w14:textId="627FA06D" w:rsidR="00DE6164" w:rsidRPr="00654689" w:rsidRDefault="00803782" w:rsidP="00DE6297">
      <w:pPr>
        <w:numPr>
          <w:ilvl w:val="0"/>
          <w:numId w:val="1"/>
        </w:numPr>
        <w:shd w:val="clear" w:color="auto" w:fill="FFFFFF"/>
        <w:spacing w:before="100" w:beforeAutospacing="1" w:after="100" w:afterAutospacing="1" w:line="240" w:lineRule="auto"/>
        <w:ind w:left="990" w:right="270"/>
        <w:jc w:val="both"/>
      </w:pPr>
      <w:r w:rsidRPr="00654689">
        <w:t>Documento que acredite la r</w:t>
      </w:r>
      <w:r w:rsidR="00DE6164" w:rsidRPr="00654689">
        <w:t>epresentación legal de</w:t>
      </w:r>
      <w:r w:rsidR="00E20DC3" w:rsidRPr="00654689">
        <w:t xml:space="preserve"> cada </w:t>
      </w:r>
      <w:r w:rsidR="00554C15" w:rsidRPr="00654689">
        <w:t>entidad</w:t>
      </w:r>
      <w:r w:rsidR="006218D1" w:rsidRPr="00654689">
        <w:t xml:space="preserve"> participante</w:t>
      </w:r>
      <w:r w:rsidR="00E20DC3" w:rsidRPr="00654689">
        <w:t xml:space="preserve"> </w:t>
      </w:r>
      <w:r w:rsidR="00563AEE" w:rsidRPr="00654689">
        <w:t>en</w:t>
      </w:r>
      <w:r w:rsidR="006218D1" w:rsidRPr="00654689">
        <w:t xml:space="preserve"> su representante.</w:t>
      </w:r>
    </w:p>
    <w:p w14:paraId="1BE4044A" w14:textId="0D4D083C" w:rsidR="00DE6164" w:rsidRPr="00654689" w:rsidRDefault="00DE6164" w:rsidP="00DE6297">
      <w:pPr>
        <w:numPr>
          <w:ilvl w:val="0"/>
          <w:numId w:val="1"/>
        </w:numPr>
        <w:shd w:val="clear" w:color="auto" w:fill="FFFFFF"/>
        <w:spacing w:before="100" w:beforeAutospacing="1" w:after="100" w:afterAutospacing="1" w:line="240" w:lineRule="auto"/>
        <w:ind w:left="990" w:right="270"/>
        <w:jc w:val="both"/>
      </w:pPr>
      <w:r w:rsidRPr="00654689">
        <w:t>Documento de acuerdo de constitución de la agrupación de centros y universidades para la creación del grupo de investigación interdisciplinar (según Anexo III. A.5 de la convocatoria</w:t>
      </w:r>
      <w:r w:rsidR="00BC79B5">
        <w:t>. Ver contenido mínimo en artículo 12.2</w:t>
      </w:r>
      <w:r w:rsidRPr="00654689">
        <w:t>)</w:t>
      </w:r>
      <w:r w:rsidR="002655B4">
        <w:t>.</w:t>
      </w:r>
      <w:r w:rsidR="00BC79B5">
        <w:t xml:space="preserve"> </w:t>
      </w:r>
      <w:r w:rsidR="002655B4">
        <w:t>E</w:t>
      </w:r>
      <w:r w:rsidR="00554C15" w:rsidRPr="00654689">
        <w:t>ste d</w:t>
      </w:r>
      <w:r w:rsidR="003B5850" w:rsidRPr="00654689">
        <w:t>ocu</w:t>
      </w:r>
      <w:r w:rsidR="00554C15" w:rsidRPr="00654689">
        <w:t xml:space="preserve">mento </w:t>
      </w:r>
      <w:r w:rsidRPr="00654689">
        <w:t>se puede posponer</w:t>
      </w:r>
      <w:r w:rsidR="00554C15" w:rsidRPr="00654689">
        <w:t xml:space="preserve"> hasta la resolución provisional</w:t>
      </w:r>
      <w:r w:rsidR="002655B4">
        <w:t>.</w:t>
      </w:r>
    </w:p>
    <w:p w14:paraId="1F59C249" w14:textId="77777777" w:rsidR="003B5850" w:rsidRDefault="00DE6164" w:rsidP="00DE6297">
      <w:pPr>
        <w:numPr>
          <w:ilvl w:val="0"/>
          <w:numId w:val="1"/>
        </w:numPr>
        <w:shd w:val="clear" w:color="auto" w:fill="FFFFFF"/>
        <w:spacing w:before="100" w:beforeAutospacing="1" w:after="100" w:afterAutospacing="1" w:line="240" w:lineRule="auto"/>
        <w:ind w:left="990" w:right="270"/>
        <w:jc w:val="both"/>
      </w:pPr>
      <w:r w:rsidRPr="00654689">
        <w:t>Copias de las tarjetas de identificación fiscal de todas las entidades</w:t>
      </w:r>
      <w:r w:rsidR="003B5850" w:rsidRPr="00654689">
        <w:t xml:space="preserve"> </w:t>
      </w:r>
      <w:r w:rsidR="00554C15" w:rsidRPr="00654689">
        <w:t>participantes</w:t>
      </w:r>
      <w:r w:rsidRPr="00654689">
        <w:t xml:space="preserve"> (según Anexo III. A.3 de la convocatoria)</w:t>
      </w:r>
      <w:r w:rsidR="003B5850" w:rsidRPr="00654689">
        <w:t>.</w:t>
      </w:r>
    </w:p>
    <w:p w14:paraId="3A54D11E" w14:textId="77777777" w:rsidR="00BE7E26" w:rsidRPr="00654689" w:rsidRDefault="00BE7E26" w:rsidP="00BE7E26">
      <w:pPr>
        <w:shd w:val="clear" w:color="auto" w:fill="FFFFFF"/>
        <w:spacing w:before="100" w:beforeAutospacing="1" w:after="0" w:line="240" w:lineRule="auto"/>
        <w:ind w:right="270"/>
        <w:jc w:val="both"/>
      </w:pPr>
    </w:p>
    <w:p w14:paraId="2165CD14" w14:textId="0D0EFC6A" w:rsidR="00F13272" w:rsidRPr="0074791B" w:rsidRDefault="00CF0DA8" w:rsidP="00DE6297">
      <w:pPr>
        <w:jc w:val="both"/>
        <w:rPr>
          <w:b/>
          <w:bCs/>
          <w:u w:val="single"/>
        </w:rPr>
      </w:pPr>
      <w:r w:rsidRPr="0074791B">
        <w:rPr>
          <w:b/>
          <w:bCs/>
          <w:u w:val="single"/>
        </w:rPr>
        <w:t>2.-</w:t>
      </w:r>
      <w:r w:rsidR="008757F4" w:rsidRPr="0074791B">
        <w:rPr>
          <w:b/>
          <w:bCs/>
          <w:u w:val="single"/>
        </w:rPr>
        <w:t>Fichero</w:t>
      </w:r>
      <w:r w:rsidRPr="0074791B">
        <w:rPr>
          <w:b/>
          <w:bCs/>
          <w:u w:val="single"/>
        </w:rPr>
        <w:t xml:space="preserve"> </w:t>
      </w:r>
      <w:r w:rsidR="00F63D16" w:rsidRPr="0074791B">
        <w:rPr>
          <w:b/>
          <w:bCs/>
          <w:u w:val="single"/>
        </w:rPr>
        <w:t>Datos de las e</w:t>
      </w:r>
      <w:r w:rsidR="00FF45DD" w:rsidRPr="0074791B">
        <w:rPr>
          <w:b/>
          <w:bCs/>
          <w:u w:val="single"/>
        </w:rPr>
        <w:t>ntidades participantes</w:t>
      </w:r>
      <w:r w:rsidR="00B62C2B" w:rsidRPr="0074791B">
        <w:rPr>
          <w:b/>
          <w:bCs/>
          <w:u w:val="single"/>
        </w:rPr>
        <w:t>.</w:t>
      </w:r>
    </w:p>
    <w:p w14:paraId="333EB5D2" w14:textId="447C13DC" w:rsidR="00FF45DD" w:rsidRDefault="00B62C2B" w:rsidP="00DE6297">
      <w:pPr>
        <w:jc w:val="both"/>
      </w:pPr>
      <w:r>
        <w:t xml:space="preserve"> </w:t>
      </w:r>
      <w:r w:rsidR="004B2882">
        <w:t>Importante:</w:t>
      </w:r>
      <w:r w:rsidR="00F13272">
        <w:t xml:space="preserve"> aportar esta tabla en formato Word o </w:t>
      </w:r>
      <w:r w:rsidR="004B2882">
        <w:t>excel</w:t>
      </w:r>
      <w:r w:rsidR="00F13272">
        <w:t>.</w:t>
      </w:r>
    </w:p>
    <w:p w14:paraId="6933A83C" w14:textId="302433C8" w:rsidR="00131E4A" w:rsidRDefault="000C18DE" w:rsidP="00ED727E">
      <w:pPr>
        <w:ind w:left="-567" w:firstLine="567"/>
        <w:jc w:val="both"/>
      </w:pPr>
      <w:r>
        <w:t>Cumplimentar esta tabla</w:t>
      </w:r>
      <w:r w:rsidR="00ED727E">
        <w:t xml:space="preserve"> añadiendo tantas filas como entidades participantes.</w:t>
      </w:r>
    </w:p>
    <w:tbl>
      <w:tblPr>
        <w:tblStyle w:val="Tablaconcuadrcula"/>
        <w:tblW w:w="10065" w:type="dxa"/>
        <w:tblInd w:w="-856" w:type="dxa"/>
        <w:tblLayout w:type="fixed"/>
        <w:tblLook w:val="04A0" w:firstRow="1" w:lastRow="0" w:firstColumn="1" w:lastColumn="0" w:noHBand="0" w:noVBand="1"/>
      </w:tblPr>
      <w:tblGrid>
        <w:gridCol w:w="1914"/>
        <w:gridCol w:w="1564"/>
        <w:gridCol w:w="1296"/>
        <w:gridCol w:w="1285"/>
        <w:gridCol w:w="1313"/>
        <w:gridCol w:w="1361"/>
        <w:gridCol w:w="1332"/>
      </w:tblGrid>
      <w:tr w:rsidR="00387B43" w:rsidRPr="00387B43" w14:paraId="26618E92" w14:textId="77777777" w:rsidTr="00B8555D">
        <w:tc>
          <w:tcPr>
            <w:tcW w:w="1914" w:type="dxa"/>
            <w:vMerge w:val="restart"/>
            <w:vAlign w:val="center"/>
          </w:tcPr>
          <w:p w14:paraId="4B40D377" w14:textId="5D33229B" w:rsidR="00387B43" w:rsidRPr="00387B43" w:rsidRDefault="00387B43" w:rsidP="00DE6297">
            <w:pPr>
              <w:jc w:val="both"/>
              <w:rPr>
                <w:sz w:val="18"/>
                <w:szCs w:val="18"/>
              </w:rPr>
            </w:pPr>
            <w:r w:rsidRPr="00387B43">
              <w:rPr>
                <w:sz w:val="18"/>
                <w:szCs w:val="18"/>
              </w:rPr>
              <w:t>Denominación de la entidad participante</w:t>
            </w:r>
          </w:p>
        </w:tc>
        <w:tc>
          <w:tcPr>
            <w:tcW w:w="1564" w:type="dxa"/>
            <w:vMerge w:val="restart"/>
            <w:vAlign w:val="center"/>
          </w:tcPr>
          <w:p w14:paraId="10FD48BC" w14:textId="7CC7BB0D" w:rsidR="00387B43" w:rsidRPr="00387B43" w:rsidRDefault="00387B43" w:rsidP="00DE6297">
            <w:pPr>
              <w:jc w:val="both"/>
              <w:rPr>
                <w:sz w:val="18"/>
                <w:szCs w:val="18"/>
              </w:rPr>
            </w:pPr>
            <w:r w:rsidRPr="00387B43">
              <w:rPr>
                <w:sz w:val="18"/>
                <w:szCs w:val="18"/>
              </w:rPr>
              <w:t>CIF de la entidad participante</w:t>
            </w:r>
          </w:p>
        </w:tc>
        <w:tc>
          <w:tcPr>
            <w:tcW w:w="3894" w:type="dxa"/>
            <w:gridSpan w:val="3"/>
          </w:tcPr>
          <w:p w14:paraId="142435DD" w14:textId="53C489C5" w:rsidR="00387B43" w:rsidRPr="00387B43" w:rsidRDefault="00387B43" w:rsidP="00DE6297">
            <w:pPr>
              <w:jc w:val="both"/>
              <w:rPr>
                <w:sz w:val="18"/>
                <w:szCs w:val="18"/>
              </w:rPr>
            </w:pPr>
            <w:r w:rsidRPr="00387B43">
              <w:rPr>
                <w:sz w:val="18"/>
                <w:szCs w:val="18"/>
              </w:rPr>
              <w:t>Nombre del representante de la entidad participante</w:t>
            </w:r>
          </w:p>
        </w:tc>
        <w:tc>
          <w:tcPr>
            <w:tcW w:w="1361" w:type="dxa"/>
            <w:vMerge w:val="restart"/>
            <w:vAlign w:val="center"/>
          </w:tcPr>
          <w:p w14:paraId="032BD0A3" w14:textId="422769AA" w:rsidR="00387B43" w:rsidRPr="00387B43" w:rsidRDefault="00387B43" w:rsidP="00DE6297">
            <w:pPr>
              <w:jc w:val="both"/>
              <w:rPr>
                <w:sz w:val="18"/>
                <w:szCs w:val="18"/>
              </w:rPr>
            </w:pPr>
            <w:r w:rsidRPr="00387B43">
              <w:rPr>
                <w:sz w:val="18"/>
                <w:szCs w:val="18"/>
              </w:rPr>
              <w:t>Email del representante de la entidad participante</w:t>
            </w:r>
          </w:p>
          <w:p w14:paraId="5E3B5652" w14:textId="77777777" w:rsidR="00387B43" w:rsidRPr="00387B43" w:rsidRDefault="00387B43" w:rsidP="00DE6297">
            <w:pPr>
              <w:jc w:val="both"/>
              <w:rPr>
                <w:sz w:val="18"/>
                <w:szCs w:val="18"/>
              </w:rPr>
            </w:pPr>
          </w:p>
        </w:tc>
        <w:tc>
          <w:tcPr>
            <w:tcW w:w="1332" w:type="dxa"/>
            <w:vMerge w:val="restart"/>
            <w:vAlign w:val="center"/>
          </w:tcPr>
          <w:p w14:paraId="2290C30C" w14:textId="07A7A4F7" w:rsidR="00387B43" w:rsidRPr="00387B43" w:rsidRDefault="00387B43" w:rsidP="00DE6297">
            <w:pPr>
              <w:jc w:val="both"/>
              <w:rPr>
                <w:sz w:val="18"/>
                <w:szCs w:val="18"/>
              </w:rPr>
            </w:pPr>
            <w:r w:rsidRPr="00387B43">
              <w:rPr>
                <w:sz w:val="18"/>
                <w:szCs w:val="18"/>
              </w:rPr>
              <w:t>NIF/NIE del representante de la entidad participante</w:t>
            </w:r>
          </w:p>
          <w:p w14:paraId="256B7483" w14:textId="77777777" w:rsidR="00387B43" w:rsidRPr="00387B43" w:rsidRDefault="00387B43" w:rsidP="00DE6297">
            <w:pPr>
              <w:jc w:val="both"/>
              <w:rPr>
                <w:sz w:val="18"/>
                <w:szCs w:val="18"/>
              </w:rPr>
            </w:pPr>
          </w:p>
        </w:tc>
      </w:tr>
      <w:tr w:rsidR="00387B43" w14:paraId="487DC692" w14:textId="77777777" w:rsidTr="00B8555D">
        <w:tc>
          <w:tcPr>
            <w:tcW w:w="1914" w:type="dxa"/>
            <w:vMerge/>
          </w:tcPr>
          <w:p w14:paraId="07A74DBC" w14:textId="77777777" w:rsidR="00387B43" w:rsidRDefault="00387B43" w:rsidP="00DE6297">
            <w:pPr>
              <w:jc w:val="both"/>
            </w:pPr>
          </w:p>
        </w:tc>
        <w:tc>
          <w:tcPr>
            <w:tcW w:w="1564" w:type="dxa"/>
            <w:vMerge/>
          </w:tcPr>
          <w:p w14:paraId="385DDED8" w14:textId="77777777" w:rsidR="00387B43" w:rsidRDefault="00387B43" w:rsidP="00DE6297">
            <w:pPr>
              <w:jc w:val="both"/>
            </w:pPr>
          </w:p>
        </w:tc>
        <w:tc>
          <w:tcPr>
            <w:tcW w:w="1296" w:type="dxa"/>
            <w:vAlign w:val="center"/>
          </w:tcPr>
          <w:p w14:paraId="043ACB21" w14:textId="19B96F44" w:rsidR="00387B43" w:rsidRPr="00387B43" w:rsidRDefault="00387B43" w:rsidP="00DE6297">
            <w:pPr>
              <w:jc w:val="both"/>
              <w:rPr>
                <w:sz w:val="18"/>
                <w:szCs w:val="18"/>
              </w:rPr>
            </w:pPr>
            <w:r w:rsidRPr="00387B43">
              <w:rPr>
                <w:sz w:val="18"/>
                <w:szCs w:val="18"/>
              </w:rPr>
              <w:t>Nombre</w:t>
            </w:r>
          </w:p>
        </w:tc>
        <w:tc>
          <w:tcPr>
            <w:tcW w:w="1285" w:type="dxa"/>
            <w:vAlign w:val="center"/>
          </w:tcPr>
          <w:p w14:paraId="5E8F6F7A" w14:textId="06718436" w:rsidR="00387B43" w:rsidRPr="00387B43" w:rsidRDefault="00387B43" w:rsidP="00DE6297">
            <w:pPr>
              <w:jc w:val="both"/>
              <w:rPr>
                <w:sz w:val="18"/>
                <w:szCs w:val="18"/>
              </w:rPr>
            </w:pPr>
            <w:r w:rsidRPr="00387B43">
              <w:rPr>
                <w:sz w:val="18"/>
                <w:szCs w:val="18"/>
              </w:rPr>
              <w:t>Apellido 1</w:t>
            </w:r>
          </w:p>
        </w:tc>
        <w:tc>
          <w:tcPr>
            <w:tcW w:w="1313" w:type="dxa"/>
            <w:vAlign w:val="center"/>
          </w:tcPr>
          <w:p w14:paraId="3FB487E4" w14:textId="1B1B4A3C" w:rsidR="00387B43" w:rsidRPr="00387B43" w:rsidRDefault="00387B43" w:rsidP="00DE6297">
            <w:pPr>
              <w:jc w:val="both"/>
              <w:rPr>
                <w:sz w:val="18"/>
                <w:szCs w:val="18"/>
              </w:rPr>
            </w:pPr>
            <w:r w:rsidRPr="00387B43">
              <w:rPr>
                <w:sz w:val="18"/>
                <w:szCs w:val="18"/>
              </w:rPr>
              <w:t>Apellido 2</w:t>
            </w:r>
          </w:p>
        </w:tc>
        <w:tc>
          <w:tcPr>
            <w:tcW w:w="1361" w:type="dxa"/>
            <w:vMerge/>
          </w:tcPr>
          <w:p w14:paraId="7C5E37BA" w14:textId="77777777" w:rsidR="00387B43" w:rsidRDefault="00387B43" w:rsidP="00DE6297">
            <w:pPr>
              <w:jc w:val="both"/>
            </w:pPr>
          </w:p>
        </w:tc>
        <w:tc>
          <w:tcPr>
            <w:tcW w:w="1332" w:type="dxa"/>
            <w:vMerge/>
          </w:tcPr>
          <w:p w14:paraId="458CE018" w14:textId="77777777" w:rsidR="00387B43" w:rsidRDefault="00387B43" w:rsidP="00DE6297">
            <w:pPr>
              <w:jc w:val="both"/>
            </w:pPr>
          </w:p>
        </w:tc>
      </w:tr>
      <w:tr w:rsidR="00387B43" w14:paraId="2D984070" w14:textId="77777777" w:rsidTr="00387B43">
        <w:tc>
          <w:tcPr>
            <w:tcW w:w="1914" w:type="dxa"/>
          </w:tcPr>
          <w:p w14:paraId="1C379E51" w14:textId="77777777" w:rsidR="00387B43" w:rsidRDefault="00387B43" w:rsidP="00DE6297">
            <w:pPr>
              <w:jc w:val="both"/>
            </w:pPr>
          </w:p>
        </w:tc>
        <w:tc>
          <w:tcPr>
            <w:tcW w:w="1564" w:type="dxa"/>
          </w:tcPr>
          <w:p w14:paraId="1CC143A6" w14:textId="77777777" w:rsidR="00387B43" w:rsidRDefault="00387B43" w:rsidP="00DE6297">
            <w:pPr>
              <w:jc w:val="both"/>
            </w:pPr>
          </w:p>
        </w:tc>
        <w:tc>
          <w:tcPr>
            <w:tcW w:w="1296" w:type="dxa"/>
          </w:tcPr>
          <w:p w14:paraId="3D4CEFF3" w14:textId="77777777" w:rsidR="00387B43" w:rsidRDefault="00387B43" w:rsidP="00DE6297">
            <w:pPr>
              <w:jc w:val="both"/>
            </w:pPr>
          </w:p>
        </w:tc>
        <w:tc>
          <w:tcPr>
            <w:tcW w:w="1285" w:type="dxa"/>
          </w:tcPr>
          <w:p w14:paraId="4B9E2367" w14:textId="77777777" w:rsidR="00387B43" w:rsidRDefault="00387B43" w:rsidP="00DE6297">
            <w:pPr>
              <w:jc w:val="both"/>
            </w:pPr>
          </w:p>
        </w:tc>
        <w:tc>
          <w:tcPr>
            <w:tcW w:w="1313" w:type="dxa"/>
          </w:tcPr>
          <w:p w14:paraId="0CC1165D" w14:textId="77777777" w:rsidR="00387B43" w:rsidRDefault="00387B43" w:rsidP="00DE6297">
            <w:pPr>
              <w:jc w:val="both"/>
            </w:pPr>
          </w:p>
        </w:tc>
        <w:tc>
          <w:tcPr>
            <w:tcW w:w="1361" w:type="dxa"/>
          </w:tcPr>
          <w:p w14:paraId="64F08070" w14:textId="77777777" w:rsidR="00387B43" w:rsidRDefault="00387B43" w:rsidP="00DE6297">
            <w:pPr>
              <w:jc w:val="both"/>
            </w:pPr>
          </w:p>
        </w:tc>
        <w:tc>
          <w:tcPr>
            <w:tcW w:w="1332" w:type="dxa"/>
          </w:tcPr>
          <w:p w14:paraId="797C38B4" w14:textId="77777777" w:rsidR="00387B43" w:rsidRDefault="00387B43" w:rsidP="00DE6297">
            <w:pPr>
              <w:jc w:val="both"/>
            </w:pPr>
          </w:p>
        </w:tc>
      </w:tr>
      <w:tr w:rsidR="000F626E" w14:paraId="38EE03B1" w14:textId="77777777" w:rsidTr="00387B43">
        <w:tc>
          <w:tcPr>
            <w:tcW w:w="1914" w:type="dxa"/>
          </w:tcPr>
          <w:p w14:paraId="3150C76B" w14:textId="77777777" w:rsidR="000F626E" w:rsidRDefault="000F626E" w:rsidP="00DE6297">
            <w:pPr>
              <w:jc w:val="both"/>
            </w:pPr>
          </w:p>
        </w:tc>
        <w:tc>
          <w:tcPr>
            <w:tcW w:w="1564" w:type="dxa"/>
          </w:tcPr>
          <w:p w14:paraId="02FF2912" w14:textId="77777777" w:rsidR="000F626E" w:rsidRDefault="000F626E" w:rsidP="00DE6297">
            <w:pPr>
              <w:jc w:val="both"/>
            </w:pPr>
          </w:p>
        </w:tc>
        <w:tc>
          <w:tcPr>
            <w:tcW w:w="1296" w:type="dxa"/>
          </w:tcPr>
          <w:p w14:paraId="11D738CF" w14:textId="77777777" w:rsidR="000F626E" w:rsidRDefault="000F626E" w:rsidP="00DE6297">
            <w:pPr>
              <w:jc w:val="both"/>
            </w:pPr>
          </w:p>
        </w:tc>
        <w:tc>
          <w:tcPr>
            <w:tcW w:w="1285" w:type="dxa"/>
          </w:tcPr>
          <w:p w14:paraId="08AB298F" w14:textId="77777777" w:rsidR="000F626E" w:rsidRDefault="000F626E" w:rsidP="00DE6297">
            <w:pPr>
              <w:jc w:val="both"/>
            </w:pPr>
          </w:p>
        </w:tc>
        <w:tc>
          <w:tcPr>
            <w:tcW w:w="1313" w:type="dxa"/>
          </w:tcPr>
          <w:p w14:paraId="2965FA97" w14:textId="77777777" w:rsidR="000F626E" w:rsidRDefault="000F626E" w:rsidP="00DE6297">
            <w:pPr>
              <w:jc w:val="both"/>
            </w:pPr>
          </w:p>
        </w:tc>
        <w:tc>
          <w:tcPr>
            <w:tcW w:w="1361" w:type="dxa"/>
          </w:tcPr>
          <w:p w14:paraId="484B29B4" w14:textId="77777777" w:rsidR="000F626E" w:rsidRDefault="000F626E" w:rsidP="00DE6297">
            <w:pPr>
              <w:jc w:val="both"/>
            </w:pPr>
          </w:p>
        </w:tc>
        <w:tc>
          <w:tcPr>
            <w:tcW w:w="1332" w:type="dxa"/>
          </w:tcPr>
          <w:p w14:paraId="068BB6BC" w14:textId="77777777" w:rsidR="000F626E" w:rsidRDefault="000F626E" w:rsidP="00DE6297">
            <w:pPr>
              <w:jc w:val="both"/>
            </w:pPr>
          </w:p>
        </w:tc>
      </w:tr>
      <w:tr w:rsidR="000F626E" w14:paraId="1C8F9B59" w14:textId="77777777" w:rsidTr="00387B43">
        <w:tc>
          <w:tcPr>
            <w:tcW w:w="1914" w:type="dxa"/>
          </w:tcPr>
          <w:p w14:paraId="48FB0F37" w14:textId="77777777" w:rsidR="000F626E" w:rsidRDefault="000F626E" w:rsidP="00DE6297">
            <w:pPr>
              <w:jc w:val="both"/>
            </w:pPr>
          </w:p>
        </w:tc>
        <w:tc>
          <w:tcPr>
            <w:tcW w:w="1564" w:type="dxa"/>
          </w:tcPr>
          <w:p w14:paraId="628394B5" w14:textId="77777777" w:rsidR="000F626E" w:rsidRDefault="000F626E" w:rsidP="00DE6297">
            <w:pPr>
              <w:jc w:val="both"/>
            </w:pPr>
          </w:p>
        </w:tc>
        <w:tc>
          <w:tcPr>
            <w:tcW w:w="1296" w:type="dxa"/>
          </w:tcPr>
          <w:p w14:paraId="6CECDAE3" w14:textId="77777777" w:rsidR="000F626E" w:rsidRDefault="000F626E" w:rsidP="00DE6297">
            <w:pPr>
              <w:jc w:val="both"/>
            </w:pPr>
          </w:p>
        </w:tc>
        <w:tc>
          <w:tcPr>
            <w:tcW w:w="1285" w:type="dxa"/>
          </w:tcPr>
          <w:p w14:paraId="55962F53" w14:textId="77777777" w:rsidR="000F626E" w:rsidRDefault="000F626E" w:rsidP="00DE6297">
            <w:pPr>
              <w:jc w:val="both"/>
            </w:pPr>
          </w:p>
        </w:tc>
        <w:tc>
          <w:tcPr>
            <w:tcW w:w="1313" w:type="dxa"/>
          </w:tcPr>
          <w:p w14:paraId="7DA25C8A" w14:textId="77777777" w:rsidR="000F626E" w:rsidRDefault="000F626E" w:rsidP="00DE6297">
            <w:pPr>
              <w:jc w:val="both"/>
            </w:pPr>
          </w:p>
        </w:tc>
        <w:tc>
          <w:tcPr>
            <w:tcW w:w="1361" w:type="dxa"/>
          </w:tcPr>
          <w:p w14:paraId="58C50EB8" w14:textId="77777777" w:rsidR="000F626E" w:rsidRDefault="000F626E" w:rsidP="00DE6297">
            <w:pPr>
              <w:jc w:val="both"/>
            </w:pPr>
          </w:p>
        </w:tc>
        <w:tc>
          <w:tcPr>
            <w:tcW w:w="1332" w:type="dxa"/>
          </w:tcPr>
          <w:p w14:paraId="1AD29AF6" w14:textId="77777777" w:rsidR="000F626E" w:rsidRDefault="000F626E" w:rsidP="00DE6297">
            <w:pPr>
              <w:jc w:val="both"/>
            </w:pPr>
          </w:p>
        </w:tc>
      </w:tr>
      <w:tr w:rsidR="000F626E" w14:paraId="22944525" w14:textId="77777777" w:rsidTr="00387B43">
        <w:tc>
          <w:tcPr>
            <w:tcW w:w="1914" w:type="dxa"/>
          </w:tcPr>
          <w:p w14:paraId="3E73D629" w14:textId="77777777" w:rsidR="000F626E" w:rsidRDefault="000F626E" w:rsidP="00DE6297">
            <w:pPr>
              <w:jc w:val="both"/>
            </w:pPr>
          </w:p>
        </w:tc>
        <w:tc>
          <w:tcPr>
            <w:tcW w:w="1564" w:type="dxa"/>
          </w:tcPr>
          <w:p w14:paraId="7CEBA79A" w14:textId="77777777" w:rsidR="000F626E" w:rsidRDefault="000F626E" w:rsidP="00DE6297">
            <w:pPr>
              <w:jc w:val="both"/>
            </w:pPr>
          </w:p>
        </w:tc>
        <w:tc>
          <w:tcPr>
            <w:tcW w:w="1296" w:type="dxa"/>
          </w:tcPr>
          <w:p w14:paraId="7789AE6F" w14:textId="77777777" w:rsidR="000F626E" w:rsidRDefault="000F626E" w:rsidP="00DE6297">
            <w:pPr>
              <w:jc w:val="both"/>
            </w:pPr>
          </w:p>
        </w:tc>
        <w:tc>
          <w:tcPr>
            <w:tcW w:w="1285" w:type="dxa"/>
          </w:tcPr>
          <w:p w14:paraId="77F5E350" w14:textId="77777777" w:rsidR="000F626E" w:rsidRDefault="000F626E" w:rsidP="00DE6297">
            <w:pPr>
              <w:jc w:val="both"/>
            </w:pPr>
          </w:p>
        </w:tc>
        <w:tc>
          <w:tcPr>
            <w:tcW w:w="1313" w:type="dxa"/>
          </w:tcPr>
          <w:p w14:paraId="2F1E722B" w14:textId="77777777" w:rsidR="000F626E" w:rsidRDefault="000F626E" w:rsidP="00DE6297">
            <w:pPr>
              <w:jc w:val="both"/>
            </w:pPr>
          </w:p>
        </w:tc>
        <w:tc>
          <w:tcPr>
            <w:tcW w:w="1361" w:type="dxa"/>
          </w:tcPr>
          <w:p w14:paraId="3E0EAA12" w14:textId="77777777" w:rsidR="000F626E" w:rsidRDefault="000F626E" w:rsidP="00DE6297">
            <w:pPr>
              <w:jc w:val="both"/>
            </w:pPr>
          </w:p>
        </w:tc>
        <w:tc>
          <w:tcPr>
            <w:tcW w:w="1332" w:type="dxa"/>
          </w:tcPr>
          <w:p w14:paraId="539F5532" w14:textId="77777777" w:rsidR="000F626E" w:rsidRDefault="000F626E" w:rsidP="00DE6297">
            <w:pPr>
              <w:jc w:val="both"/>
            </w:pPr>
          </w:p>
        </w:tc>
      </w:tr>
    </w:tbl>
    <w:p w14:paraId="4857D4EA" w14:textId="77777777" w:rsidR="00F50779" w:rsidRDefault="00F50779" w:rsidP="00ED727E">
      <w:pPr>
        <w:jc w:val="both"/>
      </w:pPr>
    </w:p>
    <w:p w14:paraId="6C75A4DB" w14:textId="77777777" w:rsidR="00253464" w:rsidRDefault="00253464" w:rsidP="00DE6297">
      <w:pPr>
        <w:jc w:val="both"/>
      </w:pPr>
    </w:p>
    <w:p w14:paraId="575E9D20" w14:textId="113A900E" w:rsidR="006E43E1" w:rsidRPr="0074791B" w:rsidRDefault="006C624D" w:rsidP="00DE6297">
      <w:pPr>
        <w:jc w:val="both"/>
        <w:rPr>
          <w:b/>
          <w:bCs/>
          <w:u w:val="single"/>
        </w:rPr>
      </w:pPr>
      <w:r w:rsidRPr="0074791B">
        <w:rPr>
          <w:b/>
          <w:bCs/>
          <w:u w:val="single"/>
        </w:rPr>
        <w:t xml:space="preserve">3.- </w:t>
      </w:r>
      <w:r w:rsidR="00BB552D" w:rsidRPr="0074791B">
        <w:rPr>
          <w:b/>
          <w:bCs/>
          <w:u w:val="single"/>
        </w:rPr>
        <w:t>Fichero</w:t>
      </w:r>
      <w:r w:rsidR="00F50779" w:rsidRPr="0074791B">
        <w:rPr>
          <w:b/>
          <w:bCs/>
          <w:u w:val="single"/>
        </w:rPr>
        <w:t xml:space="preserve"> </w:t>
      </w:r>
      <w:r w:rsidR="007E2723" w:rsidRPr="0074791B">
        <w:rPr>
          <w:b/>
          <w:bCs/>
          <w:u w:val="single"/>
        </w:rPr>
        <w:t xml:space="preserve">Datos Generales </w:t>
      </w:r>
      <w:r w:rsidR="00DE6297" w:rsidRPr="0074791B">
        <w:rPr>
          <w:b/>
          <w:bCs/>
          <w:u w:val="single"/>
        </w:rPr>
        <w:t xml:space="preserve">del </w:t>
      </w:r>
      <w:r w:rsidRPr="0074791B">
        <w:rPr>
          <w:b/>
          <w:bCs/>
          <w:u w:val="single"/>
        </w:rPr>
        <w:t>Proyecto de investigación.</w:t>
      </w:r>
    </w:p>
    <w:p w14:paraId="7E312CDD" w14:textId="6D554149" w:rsidR="00BB552D" w:rsidRDefault="00DE6297" w:rsidP="00DE6297">
      <w:pPr>
        <w:jc w:val="both"/>
      </w:pPr>
      <w:r w:rsidRPr="00BB552D">
        <w:t>Importante:</w:t>
      </w:r>
      <w:r w:rsidR="00BB552D" w:rsidRPr="00BB552D">
        <w:t xml:space="preserve"> aportar est</w:t>
      </w:r>
      <w:r w:rsidR="00BB552D">
        <w:t>os datos en formato Word.</w:t>
      </w:r>
    </w:p>
    <w:p w14:paraId="6F77835C" w14:textId="46767A67" w:rsidR="0009376E" w:rsidRDefault="0009376E" w:rsidP="00DE6297">
      <w:pPr>
        <w:pStyle w:val="Prrafodelista"/>
        <w:numPr>
          <w:ilvl w:val="0"/>
          <w:numId w:val="2"/>
        </w:numPr>
        <w:jc w:val="both"/>
      </w:pPr>
      <w:r>
        <w:t>Denominación del plan de investigación en cooperación</w:t>
      </w:r>
    </w:p>
    <w:p w14:paraId="56F7627F" w14:textId="33F43857" w:rsidR="0009376E" w:rsidRDefault="0009376E" w:rsidP="00DE6297">
      <w:pPr>
        <w:pStyle w:val="Prrafodelista"/>
        <w:numPr>
          <w:ilvl w:val="0"/>
          <w:numId w:val="2"/>
        </w:numPr>
        <w:jc w:val="both"/>
      </w:pPr>
      <w:r>
        <w:t>Área temática</w:t>
      </w:r>
      <w:r w:rsidR="00FA32E5">
        <w:t xml:space="preserve"> (ver </w:t>
      </w:r>
      <w:r w:rsidR="000F1201">
        <w:t xml:space="preserve">descripción de </w:t>
      </w:r>
      <w:r w:rsidR="00E057F9">
        <w:t xml:space="preserve">las 10 áreas en </w:t>
      </w:r>
      <w:r w:rsidR="000F1201">
        <w:t xml:space="preserve">el </w:t>
      </w:r>
      <w:r w:rsidR="009E5306">
        <w:t>Anexo I</w:t>
      </w:r>
      <w:r w:rsidR="000F1201">
        <w:t>,</w:t>
      </w:r>
      <w:r w:rsidR="009E5306">
        <w:t xml:space="preserve"> apartado decimotercero de la convocatoria)</w:t>
      </w:r>
      <w:r w:rsidR="000F1201">
        <w:t>.</w:t>
      </w:r>
    </w:p>
    <w:p w14:paraId="73927004" w14:textId="48F194DF" w:rsidR="006C624D" w:rsidRDefault="0009376E">
      <w:pPr>
        <w:pStyle w:val="Prrafodelista"/>
        <w:numPr>
          <w:ilvl w:val="0"/>
          <w:numId w:val="2"/>
        </w:numPr>
        <w:jc w:val="both"/>
      </w:pPr>
      <w:r>
        <w:t>Código FOR</w:t>
      </w:r>
      <w:r w:rsidR="00DE6297">
        <w:t>D</w:t>
      </w:r>
      <w:r w:rsidR="000F1201">
        <w:t xml:space="preserve">: </w:t>
      </w:r>
      <w:r w:rsidR="00EA2BAC">
        <w:t>H</w:t>
      </w:r>
      <w:r w:rsidR="00923875" w:rsidRPr="00923875">
        <w:t xml:space="preserve">ace referencia al área de la ciencia en la que se enmarca el plan de investigación, según la clasificación de áreas de conocimiento dada por el estándar </w:t>
      </w:r>
      <w:r w:rsidR="00923875" w:rsidRPr="00923875">
        <w:lastRenderedPageBreak/>
        <w:t xml:space="preserve">internacional de Áreas de Ciencia y Tecnología de la OCDE. Los códigos FORD pueden consultarse en el siguiente enlace: </w:t>
      </w:r>
      <w:r w:rsidR="00923875">
        <w:t xml:space="preserve"> </w:t>
      </w:r>
      <w:hyperlink r:id="rId7" w:history="1">
        <w:r w:rsidR="00EA2BAC" w:rsidRPr="00E30D66">
          <w:rPr>
            <w:rStyle w:val="Hipervnculo"/>
          </w:rPr>
          <w:t>Https://www.oecd.org/science/inno/38235147.pdf</w:t>
        </w:r>
      </w:hyperlink>
      <w:r w:rsidR="00EA2BAC">
        <w:t xml:space="preserve"> </w:t>
      </w:r>
    </w:p>
    <w:p w14:paraId="4B62F8A5" w14:textId="77777777" w:rsidR="002012A7" w:rsidRDefault="002012A7" w:rsidP="00DE6297">
      <w:pPr>
        <w:pStyle w:val="Prrafodelista"/>
        <w:jc w:val="both"/>
      </w:pPr>
    </w:p>
    <w:p w14:paraId="106B99E2" w14:textId="19556B77" w:rsidR="000871D3" w:rsidRPr="0074791B" w:rsidRDefault="002012A7" w:rsidP="00DE6297">
      <w:pPr>
        <w:jc w:val="both"/>
        <w:rPr>
          <w:b/>
          <w:bCs/>
          <w:u w:val="single"/>
        </w:rPr>
      </w:pPr>
      <w:r w:rsidRPr="0074791B">
        <w:rPr>
          <w:b/>
          <w:bCs/>
          <w:u w:val="single"/>
        </w:rPr>
        <w:t xml:space="preserve">4.- </w:t>
      </w:r>
      <w:r w:rsidR="007E2723" w:rsidRPr="0074791B">
        <w:rPr>
          <w:b/>
          <w:bCs/>
          <w:u w:val="single"/>
        </w:rPr>
        <w:t>Fichero</w:t>
      </w:r>
      <w:r w:rsidR="00BD1BF3" w:rsidRPr="0074791B">
        <w:rPr>
          <w:b/>
          <w:bCs/>
          <w:u w:val="single"/>
        </w:rPr>
        <w:t xml:space="preserve"> </w:t>
      </w:r>
      <w:r w:rsidRPr="0074791B">
        <w:rPr>
          <w:b/>
          <w:bCs/>
          <w:u w:val="single"/>
        </w:rPr>
        <w:t>Plan de investigación</w:t>
      </w:r>
      <w:r w:rsidR="000871D3" w:rsidRPr="0074791B">
        <w:rPr>
          <w:b/>
          <w:bCs/>
          <w:u w:val="single"/>
        </w:rPr>
        <w:t>.</w:t>
      </w:r>
    </w:p>
    <w:p w14:paraId="239951D9" w14:textId="5A12AACB" w:rsidR="000871D3" w:rsidRDefault="000871D3" w:rsidP="00DE6297">
      <w:pPr>
        <w:jc w:val="both"/>
      </w:pPr>
      <w:bookmarkStart w:id="0" w:name="_Hlk141944547"/>
      <w:r w:rsidRPr="000871D3">
        <w:t xml:space="preserve"> IMPORTANTE: </w:t>
      </w:r>
      <w:r>
        <w:t xml:space="preserve">Este documento </w:t>
      </w:r>
      <w:r w:rsidRPr="000871D3">
        <w:t xml:space="preserve">debe </w:t>
      </w:r>
      <w:r w:rsidR="00055D3D">
        <w:t xml:space="preserve">aportar </w:t>
      </w:r>
      <w:r w:rsidR="00A54AEA">
        <w:t>e</w:t>
      </w:r>
      <w:r w:rsidRPr="000871D3">
        <w:t>n un sólo fichero de tamaño máximo 5Mb y en formato zip o rar.</w:t>
      </w:r>
      <w:bookmarkEnd w:id="0"/>
    </w:p>
    <w:p w14:paraId="54F16F04" w14:textId="736DE5B8" w:rsidR="002012A7" w:rsidRDefault="00CD12B1" w:rsidP="00DE6297">
      <w:pPr>
        <w:jc w:val="both"/>
      </w:pPr>
      <w:r w:rsidRPr="00CD12B1">
        <w:t>El plan de investigación</w:t>
      </w:r>
      <w:r w:rsidR="00A014C5">
        <w:t xml:space="preserve"> es un documento </w:t>
      </w:r>
      <w:r w:rsidR="00A014C5" w:rsidRPr="00A014C5">
        <w:rPr>
          <w:b/>
          <w:bCs/>
        </w:rPr>
        <w:t xml:space="preserve">no subsanable </w:t>
      </w:r>
      <w:r w:rsidR="00A014C5">
        <w:t xml:space="preserve">y </w:t>
      </w:r>
      <w:r w:rsidRPr="002E0DBE">
        <w:rPr>
          <w:b/>
          <w:bCs/>
        </w:rPr>
        <w:t>debe estar escrito en lengua inglesa</w:t>
      </w:r>
      <w:r w:rsidRPr="00CD12B1">
        <w:t xml:space="preserve"> e incluirá los siguientes puntos</w:t>
      </w:r>
      <w:r w:rsidR="006C5E3D">
        <w:t xml:space="preserve"> </w:t>
      </w:r>
      <w:r w:rsidR="00406099">
        <w:t>(Anexo III.</w:t>
      </w:r>
      <w:r w:rsidR="005520FA">
        <w:t xml:space="preserve"> </w:t>
      </w:r>
      <w:r w:rsidR="00406099">
        <w:t>Artículo i)</w:t>
      </w:r>
      <w:r w:rsidRPr="00CD12B1">
        <w:t>:</w:t>
      </w:r>
    </w:p>
    <w:p w14:paraId="66D56A75" w14:textId="77777777" w:rsidR="00BF045C" w:rsidRDefault="00BF045C" w:rsidP="00DE6297">
      <w:pPr>
        <w:pStyle w:val="Prrafodelista"/>
        <w:numPr>
          <w:ilvl w:val="0"/>
          <w:numId w:val="3"/>
        </w:numPr>
        <w:jc w:val="both"/>
      </w:pPr>
      <w:r>
        <w:t>i.1 Descripción del grupo interdisciplinar: Descripción del grupo solicitante con indicación de la complementariedad entre las entidades y grupos participantes (Extensión máxima 2 páginas).</w:t>
      </w:r>
    </w:p>
    <w:p w14:paraId="3E766118" w14:textId="77777777" w:rsidR="00BF045C" w:rsidRDefault="00BF045C" w:rsidP="00DE6297">
      <w:pPr>
        <w:pStyle w:val="Prrafodelista"/>
        <w:numPr>
          <w:ilvl w:val="0"/>
          <w:numId w:val="3"/>
        </w:numPr>
        <w:jc w:val="both"/>
      </w:pPr>
      <w:r>
        <w:t>i.2 Interdisciplinariedad del equipo y de la propuesta científica: En esta sección se deberá aportar información que dé respuesta a este criterio de evaluación según lo descrito en el anexo 1 de la convocatoria. (Extensión máxima 5 páginas).</w:t>
      </w:r>
    </w:p>
    <w:p w14:paraId="5E77B34D" w14:textId="77777777" w:rsidR="00BF045C" w:rsidRDefault="00BF045C" w:rsidP="00DE6297">
      <w:pPr>
        <w:pStyle w:val="Prrafodelista"/>
        <w:numPr>
          <w:ilvl w:val="0"/>
          <w:numId w:val="3"/>
        </w:numPr>
        <w:jc w:val="both"/>
      </w:pPr>
      <w:r>
        <w:t>i.3 Méritos científicos y curriculares del equipo: En esta sección se deberá aportar información que dé respuesta a este criterio de evaluación según lo descrito en el anexo 1 de la convocatoria. (Extensión máxima 5 páginas).</w:t>
      </w:r>
    </w:p>
    <w:p w14:paraId="31268C28" w14:textId="77777777" w:rsidR="00BF045C" w:rsidRDefault="00BF045C" w:rsidP="00DE6297">
      <w:pPr>
        <w:pStyle w:val="Prrafodelista"/>
        <w:numPr>
          <w:ilvl w:val="0"/>
          <w:numId w:val="3"/>
        </w:numPr>
        <w:jc w:val="both"/>
      </w:pPr>
      <w:r>
        <w:t>i.4 Área temática: Adecuación del proyecto al área temática seleccionadas de las incluidas en el apartado decimotercero de la convocatoria. (Extensión máxima 2 páginas).</w:t>
      </w:r>
    </w:p>
    <w:p w14:paraId="2EDBA5B0" w14:textId="77777777" w:rsidR="00BF045C" w:rsidRDefault="00BF045C" w:rsidP="00DE6297">
      <w:pPr>
        <w:pStyle w:val="Prrafodelista"/>
        <w:numPr>
          <w:ilvl w:val="0"/>
          <w:numId w:val="3"/>
        </w:numPr>
        <w:jc w:val="both"/>
      </w:pPr>
      <w:r>
        <w:t>i.5 Resumen ejecutivo del Plan de investigación en cooperación. (Extensión máxima 3 páginas).</w:t>
      </w:r>
    </w:p>
    <w:p w14:paraId="3B700B88" w14:textId="77777777" w:rsidR="00BF045C" w:rsidRDefault="00BF045C" w:rsidP="00DE6297">
      <w:pPr>
        <w:pStyle w:val="Prrafodelista"/>
        <w:numPr>
          <w:ilvl w:val="0"/>
          <w:numId w:val="3"/>
        </w:numPr>
        <w:jc w:val="both"/>
      </w:pPr>
      <w:r>
        <w:t>i.6 Objetivos del proyecto: Descripción de objetivos medibles intermedios y finales, que puedan ser verificables. (Extensión máxima 4 páginas).</w:t>
      </w:r>
    </w:p>
    <w:p w14:paraId="54773BE5" w14:textId="77777777" w:rsidR="00BF045C" w:rsidRDefault="00BF045C" w:rsidP="00DE6297">
      <w:pPr>
        <w:pStyle w:val="Prrafodelista"/>
        <w:numPr>
          <w:ilvl w:val="0"/>
          <w:numId w:val="3"/>
        </w:numPr>
        <w:jc w:val="both"/>
      </w:pPr>
      <w:r>
        <w:t>i.7 Descripción del proyecto.</w:t>
      </w:r>
    </w:p>
    <w:p w14:paraId="7D4191B6" w14:textId="77777777" w:rsidR="00BF045C" w:rsidRDefault="00BF045C" w:rsidP="00DE6297">
      <w:pPr>
        <w:pStyle w:val="Prrafodelista"/>
        <w:numPr>
          <w:ilvl w:val="2"/>
          <w:numId w:val="4"/>
        </w:numPr>
        <w:ind w:left="1276" w:hanging="283"/>
        <w:jc w:val="both"/>
      </w:pPr>
      <w:r>
        <w:t>i.7.1 Descripción del proyecto subvencionable: Descripción del proyecto subvencionable, relevancia e innovación, así como las actuaciones para su desarrollo. (Extensión máxima 10 páginas).</w:t>
      </w:r>
    </w:p>
    <w:p w14:paraId="577FE4EF" w14:textId="77777777" w:rsidR="00BF045C" w:rsidRDefault="00BF045C" w:rsidP="00DE6297">
      <w:pPr>
        <w:pStyle w:val="Prrafodelista"/>
        <w:numPr>
          <w:ilvl w:val="2"/>
          <w:numId w:val="4"/>
        </w:numPr>
        <w:ind w:left="1276" w:hanging="283"/>
        <w:jc w:val="both"/>
      </w:pPr>
      <w:r>
        <w:t>i.7.2 Difusión de resultados: Descripción detallada de las actividades de difusión previstas medio de conferencias, publicaciones, bases de libre acceso o programas informáticos gratuitos o de fuente abierta. (Extensión máxima 2 páginas).</w:t>
      </w:r>
    </w:p>
    <w:p w14:paraId="607E7B5D" w14:textId="77777777" w:rsidR="00BF045C" w:rsidRDefault="00BF045C" w:rsidP="00DE6297">
      <w:pPr>
        <w:pStyle w:val="Prrafodelista"/>
        <w:numPr>
          <w:ilvl w:val="2"/>
          <w:numId w:val="4"/>
        </w:numPr>
        <w:ind w:left="1276" w:hanging="283"/>
        <w:jc w:val="both"/>
      </w:pPr>
      <w:r>
        <w:t>i.7.3 Calidad y viabilidad del plan de investigación: En esta sección se deberá aportar información que dé respuesta a este criterio de evaluación según lo descrito en el anexo 1 de la convocatoria. (Extensión máxima 5 páginas).</w:t>
      </w:r>
    </w:p>
    <w:p w14:paraId="4010F4E9" w14:textId="6F4F971E" w:rsidR="00406099" w:rsidRDefault="00BF045C" w:rsidP="00DE6297">
      <w:pPr>
        <w:pStyle w:val="Prrafodelista"/>
        <w:numPr>
          <w:ilvl w:val="2"/>
          <w:numId w:val="4"/>
        </w:numPr>
        <w:ind w:left="1276" w:hanging="283"/>
        <w:jc w:val="both"/>
      </w:pPr>
      <w:r>
        <w:t>i.7.4 Potencial transformativo de la propuesta: En esta sección se deberá aportar información que dé respuesta a este criterio de evaluación según lo descrito en el anexo 1 de la convocatoria. (Extensión máxima 5 páginas).</w:t>
      </w:r>
    </w:p>
    <w:p w14:paraId="7D5875FB" w14:textId="77777777" w:rsidR="008775E2" w:rsidRDefault="008775E2" w:rsidP="00DE6297">
      <w:pPr>
        <w:jc w:val="both"/>
      </w:pPr>
    </w:p>
    <w:p w14:paraId="12C0FD9C" w14:textId="192F1DC4" w:rsidR="002E0DBE" w:rsidRDefault="008775E2" w:rsidP="00DE6297">
      <w:pPr>
        <w:jc w:val="both"/>
      </w:pPr>
      <w:r w:rsidRPr="0074791B">
        <w:rPr>
          <w:b/>
          <w:bCs/>
          <w:u w:val="single"/>
        </w:rPr>
        <w:t>5.-</w:t>
      </w:r>
      <w:r w:rsidR="00055D3D" w:rsidRPr="0074791B">
        <w:rPr>
          <w:b/>
          <w:bCs/>
          <w:u w:val="single"/>
        </w:rPr>
        <w:t>Fichero</w:t>
      </w:r>
      <w:r w:rsidR="002E0DBE" w:rsidRPr="0074791B">
        <w:rPr>
          <w:b/>
          <w:bCs/>
          <w:u w:val="single"/>
        </w:rPr>
        <w:t xml:space="preserve"> Planificación del Plan de Investigación</w:t>
      </w:r>
      <w:r w:rsidR="002E0DBE">
        <w:t>.</w:t>
      </w:r>
    </w:p>
    <w:p w14:paraId="793AEF1E" w14:textId="1D196177" w:rsidR="00A54AEA" w:rsidRDefault="00A54AEA" w:rsidP="00DE6297">
      <w:pPr>
        <w:jc w:val="both"/>
      </w:pPr>
      <w:r w:rsidRPr="00A54AEA">
        <w:t>IMPORTANTE: Este documento debe aportar en un sólo fichero de tamaño máximo 5Mb y en formato zip o rar.</w:t>
      </w:r>
    </w:p>
    <w:p w14:paraId="4ADCBC4F" w14:textId="0886D515" w:rsidR="002E0DBE" w:rsidRDefault="002E0DBE" w:rsidP="00DE6297">
      <w:pPr>
        <w:jc w:val="both"/>
      </w:pPr>
      <w:r w:rsidRPr="002E0DBE">
        <w:lastRenderedPageBreak/>
        <w:t>La Planificación del Plan de Investigación</w:t>
      </w:r>
      <w:r w:rsidR="000A22E2" w:rsidRPr="000A22E2">
        <w:t xml:space="preserve"> </w:t>
      </w:r>
      <w:r w:rsidR="000A22E2" w:rsidRPr="00545315">
        <w:rPr>
          <w:b/>
          <w:bCs/>
        </w:rPr>
        <w:t>es un documento no subsanable y</w:t>
      </w:r>
      <w:r w:rsidRPr="00545315">
        <w:rPr>
          <w:b/>
          <w:bCs/>
        </w:rPr>
        <w:t xml:space="preserve"> debe estar escrito en lengua inglesa</w:t>
      </w:r>
      <w:r w:rsidR="00545315" w:rsidRPr="00545315">
        <w:rPr>
          <w:b/>
          <w:bCs/>
        </w:rPr>
        <w:t xml:space="preserve">, </w:t>
      </w:r>
      <w:r w:rsidRPr="002E0DBE">
        <w:t>deberá contener</w:t>
      </w:r>
      <w:r w:rsidR="001B115D">
        <w:t xml:space="preserve"> (Anexo III.A.1 de la convocatoria)</w:t>
      </w:r>
      <w:r w:rsidRPr="002E0DBE">
        <w:t>:</w:t>
      </w:r>
    </w:p>
    <w:p w14:paraId="5483B96C" w14:textId="4E021BB1" w:rsidR="00CB57F2" w:rsidRDefault="00CB57F2" w:rsidP="00DE6297">
      <w:pPr>
        <w:pStyle w:val="Prrafodelista"/>
        <w:numPr>
          <w:ilvl w:val="0"/>
          <w:numId w:val="5"/>
        </w:numPr>
        <w:jc w:val="both"/>
      </w:pPr>
      <w:r>
        <w:t xml:space="preserve">ii.1 Visión global (máximo 3 páginas). Descripción general de los principales hitos y </w:t>
      </w:r>
      <w:r w:rsidR="008930E9">
        <w:t>f</w:t>
      </w:r>
      <w:r>
        <w:t>ases en las que se divide el proyecto, incluyendo al menos:</w:t>
      </w:r>
    </w:p>
    <w:p w14:paraId="5C6D390D" w14:textId="77777777" w:rsidR="00CB57F2" w:rsidRDefault="00CB57F2" w:rsidP="00DE6297">
      <w:pPr>
        <w:pStyle w:val="Prrafodelista"/>
        <w:numPr>
          <w:ilvl w:val="2"/>
          <w:numId w:val="4"/>
        </w:numPr>
        <w:ind w:left="1276" w:hanging="283"/>
        <w:jc w:val="both"/>
      </w:pPr>
      <w:r>
        <w:t>ii.1.1 Identificación de Fases (Paquetes de Trabajo).</w:t>
      </w:r>
    </w:p>
    <w:p w14:paraId="6532993D" w14:textId="77777777" w:rsidR="00CB57F2" w:rsidRDefault="00CB57F2" w:rsidP="00DE6297">
      <w:pPr>
        <w:pStyle w:val="Prrafodelista"/>
        <w:numPr>
          <w:ilvl w:val="2"/>
          <w:numId w:val="4"/>
        </w:numPr>
        <w:ind w:left="1276" w:hanging="283"/>
        <w:jc w:val="both"/>
      </w:pPr>
      <w:r>
        <w:t>ii.1.2 Planificación global (en modo Gantt o similar).</w:t>
      </w:r>
    </w:p>
    <w:p w14:paraId="612D9A1E" w14:textId="77777777" w:rsidR="00CB57F2" w:rsidRDefault="00CB57F2" w:rsidP="00DE6297">
      <w:pPr>
        <w:pStyle w:val="Prrafodelista"/>
        <w:numPr>
          <w:ilvl w:val="2"/>
          <w:numId w:val="4"/>
        </w:numPr>
        <w:ind w:left="1276" w:hanging="283"/>
        <w:jc w:val="both"/>
      </w:pPr>
      <w:r>
        <w:t>ii.1.3 Hitos principales.</w:t>
      </w:r>
    </w:p>
    <w:p w14:paraId="2D7E4C63" w14:textId="77777777" w:rsidR="00CB57F2" w:rsidRDefault="00CB57F2" w:rsidP="00DE6297">
      <w:pPr>
        <w:pStyle w:val="Prrafodelista"/>
        <w:numPr>
          <w:ilvl w:val="2"/>
          <w:numId w:val="4"/>
        </w:numPr>
        <w:ind w:left="1276" w:hanging="283"/>
        <w:jc w:val="both"/>
      </w:pPr>
      <w:r>
        <w:t>ii.1.4 Entregables principales del plan de investigación: Especificar los entregables que se obtendrán como resultado del proyecto. (Extensión máxima 5 páginas).</w:t>
      </w:r>
    </w:p>
    <w:p w14:paraId="6145437C" w14:textId="77777777" w:rsidR="00CB57F2" w:rsidRDefault="00CB57F2" w:rsidP="00DE6297">
      <w:pPr>
        <w:pStyle w:val="Prrafodelista"/>
        <w:numPr>
          <w:ilvl w:val="2"/>
          <w:numId w:val="4"/>
        </w:numPr>
        <w:ind w:left="1276" w:hanging="283"/>
        <w:jc w:val="both"/>
      </w:pPr>
      <w:r>
        <w:t>ii.1.5 Condiciones para el arranque (recursos, materiales o hitos que han de producirse necesariamente para poder comenzar el proyecto).</w:t>
      </w:r>
    </w:p>
    <w:p w14:paraId="393ADDDD" w14:textId="77777777" w:rsidR="00CB57F2" w:rsidRDefault="00CB57F2" w:rsidP="00DE6297">
      <w:pPr>
        <w:pStyle w:val="Prrafodelista"/>
        <w:numPr>
          <w:ilvl w:val="2"/>
          <w:numId w:val="4"/>
        </w:numPr>
        <w:ind w:left="1276" w:hanging="283"/>
        <w:jc w:val="both"/>
      </w:pPr>
      <w:r>
        <w:t>ii.2 Estructura desagregada del trabajo: Descripción aportada por cada Paquete de trabajo, que deberá contener al menos:</w:t>
      </w:r>
    </w:p>
    <w:p w14:paraId="225E3DC1" w14:textId="77777777" w:rsidR="00CB57F2" w:rsidRDefault="00CB57F2" w:rsidP="00DE6297">
      <w:pPr>
        <w:pStyle w:val="Prrafodelista"/>
        <w:numPr>
          <w:ilvl w:val="2"/>
          <w:numId w:val="4"/>
        </w:numPr>
        <w:ind w:left="1276" w:hanging="283"/>
        <w:jc w:val="both"/>
      </w:pPr>
      <w:r>
        <w:t>ii.2.1 Título del Paquete de Trabajo.</w:t>
      </w:r>
    </w:p>
    <w:p w14:paraId="1473E01F" w14:textId="77777777" w:rsidR="00CB57F2" w:rsidRDefault="00CB57F2" w:rsidP="00DE6297">
      <w:pPr>
        <w:pStyle w:val="Prrafodelista"/>
        <w:numPr>
          <w:ilvl w:val="2"/>
          <w:numId w:val="4"/>
        </w:numPr>
        <w:ind w:left="1276" w:hanging="283"/>
        <w:jc w:val="both"/>
      </w:pPr>
      <w:r>
        <w:t>ii.2.2 Objetivo principal.</w:t>
      </w:r>
    </w:p>
    <w:p w14:paraId="3C69B1EB" w14:textId="77777777" w:rsidR="00CB57F2" w:rsidRDefault="00CB57F2" w:rsidP="00DE6297">
      <w:pPr>
        <w:pStyle w:val="Prrafodelista"/>
        <w:numPr>
          <w:ilvl w:val="2"/>
          <w:numId w:val="4"/>
        </w:numPr>
        <w:ind w:left="1276" w:hanging="283"/>
        <w:jc w:val="both"/>
      </w:pPr>
      <w:r>
        <w:t>ii.2.3 Descripción pormenorizada del paquete de trabajo definido.</w:t>
      </w:r>
    </w:p>
    <w:p w14:paraId="3DDB681A" w14:textId="77777777" w:rsidR="00CB57F2" w:rsidRDefault="00CB57F2" w:rsidP="00DE6297">
      <w:pPr>
        <w:pStyle w:val="Prrafodelista"/>
        <w:numPr>
          <w:ilvl w:val="2"/>
          <w:numId w:val="4"/>
        </w:numPr>
        <w:ind w:left="1276" w:hanging="283"/>
        <w:jc w:val="both"/>
      </w:pPr>
      <w:r>
        <w:t>ii.2.4 Duración en meses.</w:t>
      </w:r>
    </w:p>
    <w:p w14:paraId="25357E38" w14:textId="77777777" w:rsidR="00CB57F2" w:rsidRDefault="00CB57F2" w:rsidP="00DE6297">
      <w:pPr>
        <w:pStyle w:val="Prrafodelista"/>
        <w:numPr>
          <w:ilvl w:val="2"/>
          <w:numId w:val="4"/>
        </w:numPr>
        <w:ind w:left="1276" w:hanging="283"/>
        <w:jc w:val="both"/>
      </w:pPr>
      <w:r>
        <w:t>ii.2.5 Hitos principales.</w:t>
      </w:r>
    </w:p>
    <w:p w14:paraId="1037FCD8" w14:textId="77777777" w:rsidR="00CB57F2" w:rsidRDefault="00CB57F2" w:rsidP="00DE6297">
      <w:pPr>
        <w:pStyle w:val="Prrafodelista"/>
        <w:numPr>
          <w:ilvl w:val="2"/>
          <w:numId w:val="4"/>
        </w:numPr>
        <w:ind w:left="1276" w:hanging="283"/>
        <w:jc w:val="both"/>
      </w:pPr>
      <w:r>
        <w:t>ii.2.6 Condiciones para el arranque (recursos, materiales o hitos que han de producirse necesariamente para poder comenzar este PT).</w:t>
      </w:r>
    </w:p>
    <w:p w14:paraId="4EEB9D6B" w14:textId="77777777" w:rsidR="00CB57F2" w:rsidRDefault="00CB57F2" w:rsidP="00DE6297">
      <w:pPr>
        <w:pStyle w:val="Prrafodelista"/>
        <w:numPr>
          <w:ilvl w:val="2"/>
          <w:numId w:val="4"/>
        </w:numPr>
        <w:ind w:left="1276" w:hanging="283"/>
        <w:jc w:val="both"/>
      </w:pPr>
      <w:r>
        <w:t>ii.2.7 Recursos (materiales, servicios, etc.).</w:t>
      </w:r>
    </w:p>
    <w:p w14:paraId="4002FF7E" w14:textId="77777777" w:rsidR="00CB57F2" w:rsidRDefault="00CB57F2" w:rsidP="00DE6297">
      <w:pPr>
        <w:pStyle w:val="Prrafodelista"/>
        <w:numPr>
          <w:ilvl w:val="2"/>
          <w:numId w:val="4"/>
        </w:numPr>
        <w:ind w:left="1276" w:hanging="283"/>
        <w:jc w:val="both"/>
      </w:pPr>
      <w:r>
        <w:t>ii.2.8 Perfiles implicados (propios o externos). Dimensionamiento del equipo de trabajo: Se incluirán los perfiles profesionales, la titulación y la experiencia requeridas para el personal de nueva contratación previsto para el plan.</w:t>
      </w:r>
    </w:p>
    <w:p w14:paraId="4E1054A5" w14:textId="77777777" w:rsidR="00CB57F2" w:rsidRDefault="00CB57F2" w:rsidP="00DE6297">
      <w:pPr>
        <w:pStyle w:val="Prrafodelista"/>
        <w:numPr>
          <w:ilvl w:val="2"/>
          <w:numId w:val="4"/>
        </w:numPr>
        <w:ind w:left="1276" w:hanging="283"/>
        <w:jc w:val="both"/>
      </w:pPr>
      <w:r>
        <w:t>ii.2.9 Esfuerzos (horas dedicadas por cada tipo de perfil).</w:t>
      </w:r>
    </w:p>
    <w:p w14:paraId="7E4B2EBB" w14:textId="638C2FE8" w:rsidR="00CD12B1" w:rsidRDefault="00CB57F2" w:rsidP="00DE6297">
      <w:pPr>
        <w:pStyle w:val="Prrafodelista"/>
        <w:numPr>
          <w:ilvl w:val="2"/>
          <w:numId w:val="4"/>
        </w:numPr>
        <w:ind w:left="1276" w:hanging="283"/>
        <w:jc w:val="both"/>
      </w:pPr>
      <w:r>
        <w:t>ii.2.10 Actividades.</w:t>
      </w:r>
    </w:p>
    <w:p w14:paraId="178F3FF2" w14:textId="65015CFB" w:rsidR="00C2526F" w:rsidRDefault="00C2526F" w:rsidP="00DE6297">
      <w:pPr>
        <w:pStyle w:val="Prrafodelista"/>
        <w:numPr>
          <w:ilvl w:val="2"/>
          <w:numId w:val="4"/>
        </w:numPr>
        <w:ind w:left="1276" w:hanging="283"/>
        <w:jc w:val="both"/>
      </w:pPr>
      <w:r w:rsidRPr="00C2526F">
        <w:t>ii.2.11 Tareas/entregables y resultados de cada paquete de trabajo. Especificar los entregables que se obtendrán del paquete de trabajo. También pueden existir entregables relacionados con el impacto siempre que tengan algún coste asociado. Los entregables tendrán unos Criterios de Aceptación (KPI) para verificar su cumplimiento. (Extensión máxima 2 páginas).</w:t>
      </w:r>
    </w:p>
    <w:p w14:paraId="2E16DB12" w14:textId="77777777" w:rsidR="0035480F" w:rsidRDefault="0035480F" w:rsidP="00DE6297">
      <w:pPr>
        <w:jc w:val="both"/>
      </w:pPr>
    </w:p>
    <w:p w14:paraId="7D589903" w14:textId="77DEC356" w:rsidR="00A54AEA" w:rsidRPr="0074791B" w:rsidRDefault="0035480F" w:rsidP="00DE6297">
      <w:pPr>
        <w:jc w:val="both"/>
        <w:rPr>
          <w:b/>
          <w:bCs/>
          <w:u w:val="single"/>
        </w:rPr>
      </w:pPr>
      <w:r w:rsidRPr="0074791B">
        <w:rPr>
          <w:b/>
          <w:bCs/>
          <w:u w:val="single"/>
        </w:rPr>
        <w:t>6.-</w:t>
      </w:r>
      <w:r w:rsidR="00A54AEA" w:rsidRPr="0074791B">
        <w:rPr>
          <w:b/>
          <w:bCs/>
          <w:u w:val="single"/>
        </w:rPr>
        <w:t>Fichero</w:t>
      </w:r>
      <w:r w:rsidR="005E1654" w:rsidRPr="0074791B">
        <w:rPr>
          <w:b/>
          <w:bCs/>
          <w:u w:val="single"/>
        </w:rPr>
        <w:t xml:space="preserve"> </w:t>
      </w:r>
      <w:r w:rsidRPr="0074791B">
        <w:rPr>
          <w:b/>
          <w:bCs/>
          <w:u w:val="single"/>
        </w:rPr>
        <w:t>P</w:t>
      </w:r>
      <w:r w:rsidR="00816686" w:rsidRPr="0074791B">
        <w:rPr>
          <w:b/>
          <w:bCs/>
          <w:u w:val="single"/>
        </w:rPr>
        <w:t xml:space="preserve">resupuesto del </w:t>
      </w:r>
      <w:r w:rsidRPr="0074791B">
        <w:rPr>
          <w:b/>
          <w:bCs/>
          <w:u w:val="single"/>
        </w:rPr>
        <w:t>Plan de Investigación.</w:t>
      </w:r>
    </w:p>
    <w:p w14:paraId="24D23A0B" w14:textId="367613AC" w:rsidR="00A54AEA" w:rsidRDefault="00A54AEA" w:rsidP="00DE6297">
      <w:pPr>
        <w:jc w:val="both"/>
      </w:pPr>
      <w:bookmarkStart w:id="1" w:name="_Hlk141944693"/>
      <w:r w:rsidRPr="00A54AEA">
        <w:t>IMPORTANTE: Est</w:t>
      </w:r>
      <w:r>
        <w:t xml:space="preserve">os </w:t>
      </w:r>
      <w:r w:rsidRPr="00A54AEA">
        <w:t>documento</w:t>
      </w:r>
      <w:r>
        <w:t>s</w:t>
      </w:r>
      <w:r w:rsidRPr="00A54AEA">
        <w:t xml:space="preserve"> </w:t>
      </w:r>
      <w:r>
        <w:t xml:space="preserve">se </w:t>
      </w:r>
      <w:r w:rsidRPr="00A54AEA">
        <w:t>debe</w:t>
      </w:r>
      <w:r>
        <w:t>n</w:t>
      </w:r>
      <w:r w:rsidRPr="00A54AEA">
        <w:t xml:space="preserve"> aportar en un sólo fichero de tamaño máximo 5Mb </w:t>
      </w:r>
      <w:r w:rsidR="00ED727E" w:rsidRPr="00A54AEA">
        <w:t>y en</w:t>
      </w:r>
      <w:r w:rsidRPr="00A54AEA">
        <w:t xml:space="preserve"> formato zip o rar.</w:t>
      </w:r>
    </w:p>
    <w:bookmarkEnd w:id="1"/>
    <w:p w14:paraId="1E16CFF0" w14:textId="66E153E1" w:rsidR="00816686" w:rsidRDefault="00816686" w:rsidP="00DE6297">
      <w:pPr>
        <w:jc w:val="both"/>
        <w:rPr>
          <w:b/>
          <w:bCs/>
        </w:rPr>
      </w:pPr>
      <w:r w:rsidRPr="00816686">
        <w:t xml:space="preserve">Presupuesto descrito por </w:t>
      </w:r>
      <w:r w:rsidR="00A54AEA">
        <w:t xml:space="preserve">cada </w:t>
      </w:r>
      <w:r w:rsidRPr="00816686">
        <w:t>entidad participante (Anexo III.</w:t>
      </w:r>
      <w:r w:rsidR="007F02D8">
        <w:t xml:space="preserve"> </w:t>
      </w:r>
      <w:r w:rsidRPr="00816686">
        <w:t>A</w:t>
      </w:r>
      <w:r w:rsidR="007F02D8">
        <w:t xml:space="preserve"> </w:t>
      </w:r>
      <w:proofErr w:type="spellStart"/>
      <w:r w:rsidRPr="00816686">
        <w:t>iii</w:t>
      </w:r>
      <w:proofErr w:type="spellEnd"/>
      <w:r w:rsidRPr="00816686">
        <w:t xml:space="preserve"> de la convocatoria)</w:t>
      </w:r>
      <w:r>
        <w:t>,</w:t>
      </w:r>
      <w:r w:rsidRPr="00475224">
        <w:rPr>
          <w:b/>
          <w:bCs/>
        </w:rPr>
        <w:t xml:space="preserve"> es un documento no subsanable </w:t>
      </w:r>
      <w:r w:rsidR="0026291D" w:rsidRPr="00475224">
        <w:rPr>
          <w:b/>
          <w:bCs/>
        </w:rPr>
        <w:t>y</w:t>
      </w:r>
      <w:r w:rsidRPr="00475224">
        <w:rPr>
          <w:b/>
          <w:bCs/>
        </w:rPr>
        <w:t xml:space="preserve"> debe estar escrito en lengua inglesa</w:t>
      </w:r>
      <w:r w:rsidR="00475224" w:rsidRPr="00475224">
        <w:rPr>
          <w:b/>
          <w:bCs/>
        </w:rPr>
        <w:t>.</w:t>
      </w:r>
    </w:p>
    <w:p w14:paraId="75E38322" w14:textId="4D55F130" w:rsidR="007F02D8" w:rsidRDefault="00ED727E" w:rsidP="00DE6297">
      <w:pPr>
        <w:jc w:val="both"/>
      </w:pPr>
      <w:r>
        <w:t>P</w:t>
      </w:r>
      <w:r w:rsidR="00AE5248" w:rsidRPr="00AE5248">
        <w:t xml:space="preserve">resupuesto descrito por </w:t>
      </w:r>
      <w:r w:rsidR="00D25CA2">
        <w:t xml:space="preserve">cada </w:t>
      </w:r>
      <w:r w:rsidR="00AE5248" w:rsidRPr="00AE5248">
        <w:t>entidad participante: Descripción de la información que asegure la viabilidad económica del plan de Plan de investigación en cooperación, así como la coherencia de la estructura de costes del proyecto y capacidad de la entidad en función de sus recursos humanos para abordar el proyecto propuesto. (Extensión máxima 5 páginas).</w:t>
      </w:r>
    </w:p>
    <w:p w14:paraId="79A10A05" w14:textId="665FED46" w:rsidR="00DE33FC" w:rsidRDefault="00DE33FC" w:rsidP="00DE6297">
      <w:pPr>
        <w:jc w:val="both"/>
      </w:pPr>
      <w:r>
        <w:rPr>
          <w:b/>
          <w:bCs/>
        </w:rPr>
        <w:lastRenderedPageBreak/>
        <w:t xml:space="preserve">El presupuesto </w:t>
      </w:r>
      <w:r>
        <w:rPr>
          <w:b/>
          <w:bCs/>
          <w:u w:val="single"/>
        </w:rPr>
        <w:t>debe ser equilibrado entre todas las entidades participantes</w:t>
      </w:r>
      <w:r>
        <w:rPr>
          <w:b/>
          <w:bCs/>
        </w:rPr>
        <w:t>, dada la nueva redacción del art. 12.5 y además se deberá incluir en el convenio que firmen todas las entidades para la constitución de la agrupación.</w:t>
      </w:r>
    </w:p>
    <w:p w14:paraId="70BC2A62" w14:textId="68BC6919" w:rsidR="00D25CA2" w:rsidRDefault="00D25CA2" w:rsidP="00DE6297">
      <w:pPr>
        <w:jc w:val="both"/>
      </w:pPr>
      <w:r>
        <w:t>Resumen de partidas</w:t>
      </w:r>
      <w:r w:rsidR="005058B1">
        <w:t xml:space="preserve"> (ver Anexo 2):</w:t>
      </w:r>
    </w:p>
    <w:p w14:paraId="3BBD9356" w14:textId="0C512AD6" w:rsidR="00D25CA2" w:rsidRDefault="00640F04" w:rsidP="00DE6297">
      <w:pPr>
        <w:jc w:val="both"/>
      </w:pPr>
      <w:r>
        <w:rPr>
          <w:u w:val="single"/>
        </w:rPr>
        <w:t>A.-</w:t>
      </w:r>
      <w:r w:rsidR="00170C62" w:rsidRPr="00640F04">
        <w:rPr>
          <w:u w:val="single"/>
        </w:rPr>
        <w:t>Costes de personal</w:t>
      </w:r>
      <w:r w:rsidR="00170C62" w:rsidRPr="0080390A">
        <w:t xml:space="preserve">: </w:t>
      </w:r>
      <w:r w:rsidR="00170C62">
        <w:t>no olviden incluir el presupuesto para la contratación de al menos 3 investigadores doctores y 3 predoctorales.</w:t>
      </w:r>
    </w:p>
    <w:p w14:paraId="0B58D7C8" w14:textId="67DF2B6D" w:rsidR="00640F04" w:rsidRDefault="00640F04" w:rsidP="00DE6297">
      <w:pPr>
        <w:jc w:val="both"/>
        <w:rPr>
          <w:u w:val="single"/>
        </w:rPr>
      </w:pPr>
      <w:r w:rsidRPr="00D64605">
        <w:rPr>
          <w:u w:val="single"/>
        </w:rPr>
        <w:t>B.-</w:t>
      </w:r>
      <w:r w:rsidR="00AE59E6" w:rsidRPr="00D64605">
        <w:rPr>
          <w:u w:val="single"/>
        </w:rPr>
        <w:t xml:space="preserve"> Costes de instrumental y material</w:t>
      </w:r>
      <w:r w:rsidR="00D64605" w:rsidRPr="0080390A">
        <w:t>.</w:t>
      </w:r>
    </w:p>
    <w:p w14:paraId="0388EBE6" w14:textId="77238C31" w:rsidR="00D64605" w:rsidRDefault="00D64605" w:rsidP="00DE6297">
      <w:pPr>
        <w:jc w:val="both"/>
        <w:rPr>
          <w:u w:val="single"/>
        </w:rPr>
      </w:pPr>
      <w:r w:rsidRPr="00D64605">
        <w:rPr>
          <w:u w:val="single"/>
        </w:rPr>
        <w:t>C.- Costes de investigación contractual, conocimientos técnicos y patentes adquiridas</w:t>
      </w:r>
      <w:r w:rsidRPr="0080390A">
        <w:t>.</w:t>
      </w:r>
    </w:p>
    <w:p w14:paraId="34B6F62A" w14:textId="417389E1" w:rsidR="00D64605" w:rsidRDefault="00D64605" w:rsidP="00DE6297">
      <w:pPr>
        <w:jc w:val="both"/>
        <w:rPr>
          <w:u w:val="single"/>
        </w:rPr>
      </w:pPr>
      <w:r w:rsidRPr="000D716F">
        <w:rPr>
          <w:u w:val="single"/>
        </w:rPr>
        <w:t>D.-</w:t>
      </w:r>
      <w:r w:rsidR="000D716F" w:rsidRPr="000D716F">
        <w:rPr>
          <w:u w:val="single"/>
        </w:rPr>
        <w:t xml:space="preserve"> Otros gastos de funcionamiento</w:t>
      </w:r>
      <w:r w:rsidR="000D716F" w:rsidRPr="0080390A">
        <w:t>.</w:t>
      </w:r>
    </w:p>
    <w:p w14:paraId="49E28F49" w14:textId="14DC82F9" w:rsidR="000D716F" w:rsidRDefault="000D716F" w:rsidP="00DE6297">
      <w:pPr>
        <w:jc w:val="both"/>
      </w:pPr>
      <w:r w:rsidRPr="0035349F">
        <w:rPr>
          <w:u w:val="single"/>
        </w:rPr>
        <w:t>E.-</w:t>
      </w:r>
      <w:r w:rsidR="0035349F" w:rsidRPr="0035349F">
        <w:rPr>
          <w:u w:val="single"/>
        </w:rPr>
        <w:t xml:space="preserve"> Gastos generales suplementarios directamente derivados del proyecto</w:t>
      </w:r>
      <w:r w:rsidR="0035349F" w:rsidRPr="0080390A">
        <w:t xml:space="preserve">: </w:t>
      </w:r>
      <w:r w:rsidR="0035349F" w:rsidRPr="00FB13F6">
        <w:t xml:space="preserve">no olvide incluir los costes indirectos </w:t>
      </w:r>
      <w:r w:rsidR="00FB13F6" w:rsidRPr="00FB13F6">
        <w:t xml:space="preserve">que corresponden al </w:t>
      </w:r>
      <w:r w:rsidR="00622FFD" w:rsidRPr="00BA5D66">
        <w:rPr>
          <w:b/>
          <w:bCs/>
        </w:rPr>
        <w:t>21</w:t>
      </w:r>
      <w:r w:rsidR="00FB13F6" w:rsidRPr="00BA5D66">
        <w:rPr>
          <w:b/>
          <w:bCs/>
        </w:rPr>
        <w:t>% de presupuesto de</w:t>
      </w:r>
      <w:r w:rsidR="00325416" w:rsidRPr="00BA5D66">
        <w:rPr>
          <w:b/>
          <w:bCs/>
        </w:rPr>
        <w:t xml:space="preserve"> los costes directos</w:t>
      </w:r>
      <w:r w:rsidR="00430162">
        <w:t xml:space="preserve"> y los 6.000 </w:t>
      </w:r>
      <w:r w:rsidR="00F503CE">
        <w:t>€</w:t>
      </w:r>
      <w:r w:rsidR="00430162">
        <w:t xml:space="preserve"> por anu</w:t>
      </w:r>
      <w:r w:rsidR="00915DCC">
        <w:t xml:space="preserve">alidad que conllevará </w:t>
      </w:r>
      <w:r w:rsidR="00F503CE">
        <w:t>el informe del auditor que se asigne al proyecto.</w:t>
      </w:r>
    </w:p>
    <w:p w14:paraId="51E37BAF" w14:textId="77777777" w:rsidR="0074791B" w:rsidRPr="00FB13F6" w:rsidRDefault="0074791B" w:rsidP="00DE6297">
      <w:pPr>
        <w:jc w:val="both"/>
      </w:pPr>
    </w:p>
    <w:p w14:paraId="6716AA7D" w14:textId="3F7D8839" w:rsidR="004E313D" w:rsidRPr="0074791B" w:rsidRDefault="004E313D" w:rsidP="00DE6297">
      <w:pPr>
        <w:jc w:val="both"/>
        <w:rPr>
          <w:b/>
          <w:bCs/>
          <w:u w:val="single"/>
        </w:rPr>
      </w:pPr>
      <w:r w:rsidRPr="0074791B">
        <w:rPr>
          <w:b/>
          <w:bCs/>
          <w:u w:val="single"/>
        </w:rPr>
        <w:t xml:space="preserve">7.- </w:t>
      </w:r>
      <w:r w:rsidR="00935BD4" w:rsidRPr="0074791B">
        <w:rPr>
          <w:b/>
          <w:bCs/>
          <w:u w:val="single"/>
        </w:rPr>
        <w:t xml:space="preserve">Fichero </w:t>
      </w:r>
      <w:r w:rsidR="009E2740" w:rsidRPr="0074791B">
        <w:rPr>
          <w:b/>
          <w:bCs/>
          <w:u w:val="single"/>
        </w:rPr>
        <w:t>Igualdad de género</w:t>
      </w:r>
      <w:r w:rsidRPr="0074791B">
        <w:rPr>
          <w:b/>
          <w:bCs/>
          <w:u w:val="single"/>
        </w:rPr>
        <w:t>.</w:t>
      </w:r>
    </w:p>
    <w:p w14:paraId="017D1563" w14:textId="49EF72A2" w:rsidR="0080439B" w:rsidRDefault="0080439B" w:rsidP="00DE6297">
      <w:pPr>
        <w:jc w:val="both"/>
      </w:pPr>
      <w:r w:rsidRPr="0080439B">
        <w:t xml:space="preserve">IMPORTANTE: Estos documentos se deben aportar en un sólo fichero de tamaño máximo 5Mb </w:t>
      </w:r>
      <w:r w:rsidR="0074791B" w:rsidRPr="0080439B">
        <w:t>y en</w:t>
      </w:r>
      <w:r w:rsidRPr="0080439B">
        <w:t xml:space="preserve"> formato zip o rar.</w:t>
      </w:r>
    </w:p>
    <w:p w14:paraId="301796F7" w14:textId="623A2643" w:rsidR="009E2740" w:rsidRDefault="009E2740" w:rsidP="00DE6297">
      <w:pPr>
        <w:jc w:val="both"/>
      </w:pPr>
      <w:r w:rsidRPr="009E2740">
        <w:t>Medidas de Igualdad de Género (Anexo III. A.</w:t>
      </w:r>
      <w:r>
        <w:t xml:space="preserve"> </w:t>
      </w:r>
      <w:proofErr w:type="spellStart"/>
      <w:r w:rsidRPr="009E2740">
        <w:t>iv</w:t>
      </w:r>
      <w:proofErr w:type="spellEnd"/>
      <w:r w:rsidRPr="009E2740">
        <w:t xml:space="preserve"> de la convocatoria)</w:t>
      </w:r>
      <w:r w:rsidR="00807A52">
        <w:t xml:space="preserve"> debe contener la d</w:t>
      </w:r>
      <w:r w:rsidR="00807A52" w:rsidRPr="00807A52">
        <w:t>escripción de los requisitos de constitución de los grupos de investigación incluidos en el artículo 13 de la orden de bases, en relación con las Medidas de Igualdad de Género. (Extensión máxima 2 páginas).</w:t>
      </w:r>
    </w:p>
    <w:p w14:paraId="478761C0" w14:textId="77777777" w:rsidR="002E15D5" w:rsidRDefault="002E15D5" w:rsidP="00DE6297">
      <w:pPr>
        <w:jc w:val="both"/>
      </w:pPr>
    </w:p>
    <w:p w14:paraId="1EB05381" w14:textId="0042BC5F" w:rsidR="009E2740" w:rsidRPr="0074791B" w:rsidRDefault="002E15D5" w:rsidP="00DE6297">
      <w:pPr>
        <w:jc w:val="both"/>
        <w:rPr>
          <w:b/>
          <w:bCs/>
          <w:u w:val="single"/>
        </w:rPr>
      </w:pPr>
      <w:bookmarkStart w:id="2" w:name="_Hlk141877349"/>
      <w:r w:rsidRPr="0074791B">
        <w:rPr>
          <w:b/>
          <w:bCs/>
          <w:u w:val="single"/>
        </w:rPr>
        <w:t xml:space="preserve">8.- </w:t>
      </w:r>
      <w:r w:rsidR="0080439B" w:rsidRPr="0074791B">
        <w:rPr>
          <w:b/>
          <w:bCs/>
          <w:u w:val="single"/>
        </w:rPr>
        <w:t>Fichero</w:t>
      </w:r>
      <w:r w:rsidR="00EA47E1" w:rsidRPr="0074791B">
        <w:rPr>
          <w:b/>
          <w:bCs/>
          <w:u w:val="single"/>
        </w:rPr>
        <w:t xml:space="preserve"> </w:t>
      </w:r>
      <w:r w:rsidRPr="0074791B">
        <w:rPr>
          <w:b/>
          <w:bCs/>
          <w:u w:val="single"/>
        </w:rPr>
        <w:t>Cuentas, declaraciones y memorias solicitadas en la Convocatoria.</w:t>
      </w:r>
    </w:p>
    <w:bookmarkEnd w:id="2"/>
    <w:p w14:paraId="1467DC7B" w14:textId="71B07634" w:rsidR="00804E3E" w:rsidRDefault="00804E3E" w:rsidP="00DE6297">
      <w:pPr>
        <w:jc w:val="both"/>
      </w:pPr>
      <w:r w:rsidRPr="00804E3E">
        <w:t>IMPORTANTE: Estos</w:t>
      </w:r>
      <w:r w:rsidR="00470336">
        <w:t xml:space="preserve"> </w:t>
      </w:r>
      <w:r w:rsidR="001064ED">
        <w:t>7</w:t>
      </w:r>
      <w:r w:rsidRPr="00804E3E">
        <w:t xml:space="preserve"> documentos </w:t>
      </w:r>
      <w:r w:rsidR="001D6B43">
        <w:t>que deben aportarse por cada entidad participante, se</w:t>
      </w:r>
      <w:r w:rsidRPr="00804E3E">
        <w:t xml:space="preserve"> deben aportar en un sólo fichero de tamaño máximo 5Mb </w:t>
      </w:r>
      <w:r w:rsidR="00683EB6" w:rsidRPr="00804E3E">
        <w:t>y en</w:t>
      </w:r>
      <w:r w:rsidRPr="00804E3E">
        <w:t xml:space="preserve"> formato zip o rar.</w:t>
      </w:r>
    </w:p>
    <w:p w14:paraId="4818BD30" w14:textId="47824546" w:rsidR="00AD6B9E" w:rsidRPr="00131C54" w:rsidRDefault="00AD6B9E" w:rsidP="00DE6297">
      <w:pPr>
        <w:pStyle w:val="Default"/>
        <w:jc w:val="both"/>
        <w:rPr>
          <w:rFonts w:asciiTheme="minorHAnsi" w:hAnsiTheme="minorHAnsi" w:cstheme="minorBidi"/>
          <w:color w:val="auto"/>
          <w:kern w:val="2"/>
          <w:sz w:val="22"/>
          <w:szCs w:val="22"/>
        </w:rPr>
      </w:pPr>
      <w:r w:rsidRPr="00131C54">
        <w:rPr>
          <w:rFonts w:asciiTheme="minorHAnsi" w:hAnsiTheme="minorHAnsi" w:cstheme="minorBidi"/>
          <w:color w:val="auto"/>
          <w:kern w:val="2"/>
          <w:sz w:val="22"/>
          <w:szCs w:val="22"/>
        </w:rPr>
        <w:t xml:space="preserve">a) </w:t>
      </w:r>
      <w:r w:rsidR="00A63BD7" w:rsidRPr="00131C54">
        <w:rPr>
          <w:rFonts w:asciiTheme="minorHAnsi" w:hAnsiTheme="minorHAnsi" w:cstheme="minorBidi"/>
          <w:color w:val="auto"/>
          <w:kern w:val="2"/>
          <w:sz w:val="22"/>
          <w:szCs w:val="22"/>
        </w:rPr>
        <w:t xml:space="preserve">Documento con las cuentas cerradas de los tres últimos ejercicios de la </w:t>
      </w:r>
      <w:r w:rsidR="00A63BD7" w:rsidRPr="00444DC7">
        <w:rPr>
          <w:rFonts w:asciiTheme="minorHAnsi" w:hAnsiTheme="minorHAnsi" w:cstheme="minorBidi"/>
          <w:b/>
          <w:bCs/>
          <w:color w:val="auto"/>
          <w:kern w:val="2"/>
          <w:sz w:val="22"/>
          <w:szCs w:val="22"/>
        </w:rPr>
        <w:t xml:space="preserve">universidad </w:t>
      </w:r>
      <w:r w:rsidR="00EA1A93">
        <w:rPr>
          <w:rFonts w:asciiTheme="minorHAnsi" w:hAnsiTheme="minorHAnsi" w:cstheme="minorBidi"/>
          <w:b/>
          <w:bCs/>
          <w:color w:val="auto"/>
          <w:kern w:val="2"/>
          <w:sz w:val="22"/>
          <w:szCs w:val="22"/>
        </w:rPr>
        <w:t>coordinadora</w:t>
      </w:r>
      <w:r w:rsidR="00A63BD7" w:rsidRPr="00131C54">
        <w:rPr>
          <w:rFonts w:asciiTheme="minorHAnsi" w:hAnsiTheme="minorHAnsi" w:cstheme="minorBidi"/>
          <w:color w:val="auto"/>
          <w:kern w:val="2"/>
          <w:sz w:val="22"/>
          <w:szCs w:val="22"/>
        </w:rPr>
        <w:t xml:space="preserve"> (según Anexo 3. Artículo 6 de la convocatoria)</w:t>
      </w:r>
      <w:r w:rsidR="00AE1805" w:rsidRPr="00131C54">
        <w:rPr>
          <w:rFonts w:asciiTheme="minorHAnsi" w:hAnsiTheme="minorHAnsi" w:cstheme="minorBidi"/>
          <w:color w:val="auto"/>
          <w:kern w:val="2"/>
          <w:sz w:val="22"/>
          <w:szCs w:val="22"/>
        </w:rPr>
        <w:t>.</w:t>
      </w:r>
    </w:p>
    <w:p w14:paraId="4B02AFF8" w14:textId="77777777" w:rsidR="00AD6B9E" w:rsidRPr="00131C54" w:rsidRDefault="00AD6B9E" w:rsidP="00DE6297">
      <w:pPr>
        <w:pStyle w:val="Default"/>
        <w:jc w:val="both"/>
        <w:rPr>
          <w:rFonts w:asciiTheme="minorHAnsi" w:hAnsiTheme="minorHAnsi" w:cstheme="minorBidi"/>
          <w:color w:val="auto"/>
          <w:kern w:val="2"/>
          <w:sz w:val="22"/>
          <w:szCs w:val="22"/>
        </w:rPr>
      </w:pPr>
    </w:p>
    <w:p w14:paraId="6EF2B530" w14:textId="682752C6" w:rsidR="00CA5488" w:rsidRDefault="00DC1F7C" w:rsidP="00F05280">
      <w:pPr>
        <w:pStyle w:val="Default"/>
        <w:jc w:val="both"/>
        <w:rPr>
          <w:rFonts w:asciiTheme="minorHAnsi" w:hAnsiTheme="minorHAnsi" w:cstheme="minorBidi"/>
          <w:color w:val="auto"/>
          <w:kern w:val="2"/>
          <w:sz w:val="22"/>
          <w:szCs w:val="22"/>
        </w:rPr>
      </w:pPr>
      <w:r w:rsidRPr="00131C54">
        <w:rPr>
          <w:rFonts w:asciiTheme="minorHAnsi" w:hAnsiTheme="minorHAnsi" w:cstheme="minorBidi"/>
          <w:color w:val="auto"/>
          <w:kern w:val="2"/>
          <w:sz w:val="22"/>
          <w:szCs w:val="22"/>
        </w:rPr>
        <w:t>Cuentas cerradas de los tres últimos ejercicios de la universidad solicitante (estas cuentas deben incluir activo, pasivo, cuenta de pérdidas y ganancias y memoria) y deberán haber sido presentadas ante el Registro Mercantil o registro equivalente, en el caso de entidades obligadas a ello.</w:t>
      </w:r>
      <w:r w:rsidR="00F05280">
        <w:rPr>
          <w:rFonts w:asciiTheme="minorHAnsi" w:hAnsiTheme="minorHAnsi" w:cstheme="minorBidi"/>
          <w:color w:val="auto"/>
          <w:kern w:val="2"/>
          <w:sz w:val="22"/>
          <w:szCs w:val="22"/>
        </w:rPr>
        <w:t xml:space="preserve"> </w:t>
      </w:r>
    </w:p>
    <w:p w14:paraId="49B4FCD8" w14:textId="77777777" w:rsidR="00F05280" w:rsidRDefault="00F05280" w:rsidP="00F05280">
      <w:pPr>
        <w:pStyle w:val="Default"/>
        <w:jc w:val="both"/>
      </w:pPr>
    </w:p>
    <w:p w14:paraId="480EE8D7" w14:textId="2A648FF0" w:rsidR="00A63BD7" w:rsidRPr="00131C54" w:rsidRDefault="00DC1F7C" w:rsidP="00DE6297">
      <w:pPr>
        <w:jc w:val="both"/>
      </w:pPr>
      <w:r w:rsidRPr="00131C54">
        <w:t>En el caso de que las cuentas presentadas carezcan de los estados contables necesarios, se podrá requerir al solicitante de ayuda, el informe de riesgos de la Central de Información de Riesgos del Banco de España (CIRBE) y/o el modelo 303 de declaración de IVA de los cuatro trimestres del ejercicio 2021. Asimismo, en el caso de no poder acceder a las cuentas presentadas ante el Registro Mercantil, se podrá requerir al solicitante una copia de dichas cuentas.</w:t>
      </w:r>
    </w:p>
    <w:p w14:paraId="245C7DBA" w14:textId="3F6C4C57" w:rsidR="00DC1F7C" w:rsidRDefault="00607D84" w:rsidP="00DE6297">
      <w:pPr>
        <w:jc w:val="both"/>
      </w:pPr>
      <w:r w:rsidRPr="00131C54">
        <w:lastRenderedPageBreak/>
        <w:t>En el caso de sociedades obligadas a auditar las cuentas, la documentación presentada debe estar firmada por los administradores y auditada.</w:t>
      </w:r>
      <w:r w:rsidR="00AD6B9E" w:rsidRPr="00131C54">
        <w:t xml:space="preserve">  </w:t>
      </w:r>
      <w:r w:rsidRPr="00131C54">
        <w:t>En el caso de sociedades no obligadas a auditar las cuentas, la documentación presentada debe estar firmada por los administradores o auditada.</w:t>
      </w:r>
    </w:p>
    <w:p w14:paraId="20B9E2DC" w14:textId="578D4F7F" w:rsidR="00A63BD7" w:rsidRDefault="00AD6B9E" w:rsidP="00DE6297">
      <w:pPr>
        <w:jc w:val="both"/>
      </w:pPr>
      <w:r>
        <w:t xml:space="preserve">b) </w:t>
      </w:r>
      <w:r w:rsidR="00A63BD7" w:rsidRPr="00A63BD7">
        <w:t xml:space="preserve">Declaración DNSH (Do No </w:t>
      </w:r>
      <w:proofErr w:type="spellStart"/>
      <w:r w:rsidR="00A63BD7" w:rsidRPr="00A63BD7">
        <w:t>Significant</w:t>
      </w:r>
      <w:proofErr w:type="spellEnd"/>
      <w:r w:rsidR="00A63BD7" w:rsidRPr="00A63BD7">
        <w:t xml:space="preserve"> </w:t>
      </w:r>
      <w:proofErr w:type="spellStart"/>
      <w:r w:rsidR="00A63BD7" w:rsidRPr="00A63BD7">
        <w:t>Harm</w:t>
      </w:r>
      <w:proofErr w:type="spellEnd"/>
      <w:r w:rsidR="00A63BD7" w:rsidRPr="00A63BD7">
        <w:t xml:space="preserve">) en las actividades financiadas. </w:t>
      </w:r>
    </w:p>
    <w:p w14:paraId="3FCA5584" w14:textId="2C901E6B" w:rsidR="00A63BD7" w:rsidRDefault="00AD6B9E" w:rsidP="00DE6297">
      <w:pPr>
        <w:jc w:val="both"/>
      </w:pPr>
      <w:r>
        <w:t xml:space="preserve">c) </w:t>
      </w:r>
      <w:r w:rsidR="00A63BD7" w:rsidRPr="00A63BD7">
        <w:t>Declaración de Ausencia de Conflicto de Intereses (DACI)</w:t>
      </w:r>
      <w:r w:rsidR="008D39E9">
        <w:t>.</w:t>
      </w:r>
    </w:p>
    <w:p w14:paraId="4A94B63A" w14:textId="6C91BF27" w:rsidR="00A63BD7" w:rsidRDefault="008D39E9" w:rsidP="00DE6297">
      <w:pPr>
        <w:jc w:val="both"/>
      </w:pPr>
      <w:r>
        <w:t xml:space="preserve">d) </w:t>
      </w:r>
      <w:r w:rsidR="00A63BD7" w:rsidRPr="00A63BD7">
        <w:t xml:space="preserve">Declaración de cesión y tratamiento de datos en relación con la ejecución de actuaciones del plan de recuperación, transformación y resiliencia. </w:t>
      </w:r>
    </w:p>
    <w:p w14:paraId="539EED83" w14:textId="704F95DA" w:rsidR="00A63BD7" w:rsidRDefault="008D39E9" w:rsidP="00DE6297">
      <w:pPr>
        <w:jc w:val="both"/>
      </w:pPr>
      <w:r>
        <w:t xml:space="preserve">e) </w:t>
      </w:r>
      <w:r w:rsidR="00A63BD7" w:rsidRPr="00A63BD7">
        <w:t>Declaración de compromiso en relación con la ejecución de actuaciones del Plan de Recuperación, Transformación y Resiliencia</w:t>
      </w:r>
      <w:r w:rsidR="00A63BD7">
        <w:t>.</w:t>
      </w:r>
    </w:p>
    <w:p w14:paraId="5DBDC413" w14:textId="2E834720" w:rsidR="00734E56" w:rsidRDefault="008D39E9" w:rsidP="00DE6297">
      <w:pPr>
        <w:jc w:val="both"/>
      </w:pPr>
      <w:r>
        <w:t xml:space="preserve">f) </w:t>
      </w:r>
      <w:r w:rsidR="00A63BD7" w:rsidRPr="00A63BD7">
        <w:t>Autorización de uso de datos personales</w:t>
      </w:r>
      <w:r w:rsidR="00A63BD7">
        <w:t>.</w:t>
      </w:r>
    </w:p>
    <w:p w14:paraId="4D63BA8B" w14:textId="5449154F" w:rsidR="001163DB" w:rsidRPr="0000753C" w:rsidRDefault="001163DB" w:rsidP="00DE6297">
      <w:pPr>
        <w:jc w:val="both"/>
      </w:pPr>
      <w:r>
        <w:t xml:space="preserve">g) </w:t>
      </w:r>
      <w:r w:rsidRPr="001163DB">
        <w:t>Memoria de cumplimiento del reglamento (UE) 2016/679, General de Protección de Datos</w:t>
      </w:r>
      <w:r w:rsidR="0000753C">
        <w:t xml:space="preserve"> </w:t>
      </w:r>
      <w:r w:rsidR="0000753C" w:rsidRPr="00131C54">
        <w:t xml:space="preserve">de la </w:t>
      </w:r>
      <w:r w:rsidR="0000753C" w:rsidRPr="00444DC7">
        <w:rPr>
          <w:b/>
          <w:bCs/>
        </w:rPr>
        <w:t xml:space="preserve">universidad </w:t>
      </w:r>
      <w:r w:rsidR="00AB63A1">
        <w:rPr>
          <w:b/>
          <w:bCs/>
        </w:rPr>
        <w:t>coordinadora</w:t>
      </w:r>
      <w:r w:rsidR="0000753C">
        <w:t xml:space="preserve">. </w:t>
      </w:r>
    </w:p>
    <w:p w14:paraId="4689F4FD" w14:textId="1E2090BC" w:rsidR="0038521B" w:rsidRDefault="0038521B" w:rsidP="00DE6297">
      <w:pPr>
        <w:jc w:val="both"/>
      </w:pPr>
      <w:r>
        <w:t>Los documentos b, c,</w:t>
      </w:r>
      <w:r w:rsidR="000209A2">
        <w:t xml:space="preserve"> </w:t>
      </w:r>
      <w:r>
        <w:t>d,</w:t>
      </w:r>
      <w:r w:rsidR="000209A2">
        <w:t xml:space="preserve"> </w:t>
      </w:r>
      <w:r>
        <w:t>e</w:t>
      </w:r>
      <w:r w:rsidR="0044600B">
        <w:t>,</w:t>
      </w:r>
      <w:r w:rsidR="000209A2">
        <w:t xml:space="preserve"> </w:t>
      </w:r>
      <w:r w:rsidR="0044600B">
        <w:t>f</w:t>
      </w:r>
      <w:r w:rsidR="00980707">
        <w:t xml:space="preserve"> y g </w:t>
      </w:r>
      <w:r w:rsidR="0044600B">
        <w:t xml:space="preserve">deben </w:t>
      </w:r>
      <w:r w:rsidR="006E3BA9">
        <w:t>ajustarse</w:t>
      </w:r>
      <w:r w:rsidR="0044600B">
        <w:t xml:space="preserve"> a</w:t>
      </w:r>
      <w:r w:rsidR="008254AA">
        <w:t xml:space="preserve"> </w:t>
      </w:r>
      <w:r w:rsidR="0044600B">
        <w:t xml:space="preserve">los </w:t>
      </w:r>
      <w:r w:rsidR="000209A2">
        <w:t>modelos oficiales</w:t>
      </w:r>
      <w:r w:rsidR="0044600B">
        <w:t xml:space="preserve"> </w:t>
      </w:r>
      <w:r w:rsidR="001064ED">
        <w:t>que pueden consultar en esta ficha.</w:t>
      </w:r>
    </w:p>
    <w:p w14:paraId="1B38B0EC" w14:textId="77777777" w:rsidR="002B4AA7" w:rsidRDefault="002B4AA7" w:rsidP="00DE6297">
      <w:pPr>
        <w:jc w:val="both"/>
      </w:pPr>
    </w:p>
    <w:p w14:paraId="68FA5AD8" w14:textId="3353413D" w:rsidR="002A1B5A" w:rsidRPr="0074791B" w:rsidRDefault="002A1B5A" w:rsidP="00DE6297">
      <w:pPr>
        <w:jc w:val="both"/>
        <w:rPr>
          <w:b/>
          <w:bCs/>
          <w:u w:val="single"/>
        </w:rPr>
      </w:pPr>
      <w:r w:rsidRPr="0074791B">
        <w:rPr>
          <w:b/>
          <w:bCs/>
          <w:u w:val="single"/>
        </w:rPr>
        <w:t xml:space="preserve">9.- </w:t>
      </w:r>
      <w:r w:rsidR="000209A2" w:rsidRPr="0074791B">
        <w:rPr>
          <w:b/>
          <w:bCs/>
          <w:u w:val="single"/>
        </w:rPr>
        <w:t>Fichero Datos</w:t>
      </w:r>
      <w:r w:rsidR="00715D21" w:rsidRPr="0074791B">
        <w:rPr>
          <w:b/>
          <w:bCs/>
          <w:u w:val="single"/>
        </w:rPr>
        <w:t xml:space="preserve"> investigadores.</w:t>
      </w:r>
    </w:p>
    <w:p w14:paraId="7B06AF51" w14:textId="20BF395C" w:rsidR="00715D21" w:rsidRDefault="00715D21" w:rsidP="00DE6297">
      <w:pPr>
        <w:jc w:val="both"/>
      </w:pPr>
      <w:r>
        <w:t xml:space="preserve">Los datos de los investigadores principales y colaboradores </w:t>
      </w:r>
      <w:r w:rsidR="00EF58F7">
        <w:t>expertos</w:t>
      </w:r>
      <w:r>
        <w:t xml:space="preserve"> deben ir recogidos en el modelo </w:t>
      </w:r>
      <w:r w:rsidR="00434B23">
        <w:t xml:space="preserve">normalizado </w:t>
      </w:r>
      <w:r w:rsidR="00992A68">
        <w:t>excel del</w:t>
      </w:r>
      <w:r w:rsidR="00434B23">
        <w:t xml:space="preserve"> Ministerio para su cumplimentación. El Ministerio indica que no </w:t>
      </w:r>
      <w:r>
        <w:t xml:space="preserve">se aceptarán otros modelos de documentos </w:t>
      </w:r>
      <w:r w:rsidR="00992A68">
        <w:t>Excel</w:t>
      </w:r>
      <w:r w:rsidR="00434B23">
        <w:t>.</w:t>
      </w:r>
    </w:p>
    <w:p w14:paraId="26822549" w14:textId="79038F20" w:rsidR="00434B23" w:rsidRDefault="00315D96" w:rsidP="00DE6297">
      <w:pPr>
        <w:jc w:val="both"/>
      </w:pPr>
      <w:r>
        <w:t xml:space="preserve">Es necesario cumplimentar el modelo </w:t>
      </w:r>
      <w:r w:rsidR="00992A68">
        <w:t>excel</w:t>
      </w:r>
      <w:r>
        <w:t xml:space="preserve"> disponible en la ficha y </w:t>
      </w:r>
      <w:r w:rsidR="00D53E03">
        <w:t>adjunto en ese mismo formato.</w:t>
      </w:r>
      <w:r w:rsidR="002124D6">
        <w:t xml:space="preserve"> </w:t>
      </w:r>
    </w:p>
    <w:p w14:paraId="0288099D" w14:textId="77777777" w:rsidR="00F84A8D" w:rsidRDefault="00F84A8D" w:rsidP="00DE6297">
      <w:pPr>
        <w:jc w:val="both"/>
      </w:pPr>
    </w:p>
    <w:p w14:paraId="7F6F64C8" w14:textId="10FBDB31" w:rsidR="00F2293D" w:rsidRPr="0074791B" w:rsidRDefault="00F2293D" w:rsidP="00DE6297">
      <w:pPr>
        <w:jc w:val="both"/>
        <w:rPr>
          <w:b/>
          <w:bCs/>
          <w:u w:val="single"/>
        </w:rPr>
      </w:pPr>
      <w:r w:rsidRPr="0074791B">
        <w:rPr>
          <w:b/>
          <w:bCs/>
          <w:u w:val="single"/>
        </w:rPr>
        <w:t>10.-</w:t>
      </w:r>
      <w:r w:rsidR="000070DD" w:rsidRPr="0074791B">
        <w:rPr>
          <w:b/>
          <w:bCs/>
          <w:u w:val="single"/>
        </w:rPr>
        <w:t xml:space="preserve"> </w:t>
      </w:r>
      <w:r w:rsidR="00DE38DA" w:rsidRPr="0074791B">
        <w:rPr>
          <w:b/>
          <w:bCs/>
          <w:u w:val="single"/>
        </w:rPr>
        <w:t>Fichero</w:t>
      </w:r>
      <w:r w:rsidR="00063DAC" w:rsidRPr="0074791B">
        <w:rPr>
          <w:b/>
          <w:bCs/>
          <w:u w:val="single"/>
        </w:rPr>
        <w:t xml:space="preserve"> </w:t>
      </w:r>
      <w:r w:rsidR="000070DD" w:rsidRPr="0074791B">
        <w:rPr>
          <w:b/>
          <w:bCs/>
          <w:u w:val="single"/>
        </w:rPr>
        <w:t>Currículum Vítae.</w:t>
      </w:r>
    </w:p>
    <w:p w14:paraId="5B9EB1D7" w14:textId="5D2C92DC" w:rsidR="0034717C" w:rsidRDefault="0034717C" w:rsidP="00DE6297">
      <w:pPr>
        <w:jc w:val="both"/>
      </w:pPr>
      <w:r w:rsidRPr="0034717C">
        <w:t xml:space="preserve">IMPORTANTE: Estos documentos se deben aportar en un sólo fichero de tamaño máximo 5Mb </w:t>
      </w:r>
      <w:r w:rsidR="0074791B" w:rsidRPr="0034717C">
        <w:t>y en</w:t>
      </w:r>
      <w:r w:rsidRPr="0034717C">
        <w:t xml:space="preserve"> formato zip o rar.</w:t>
      </w:r>
    </w:p>
    <w:p w14:paraId="0519272D" w14:textId="0E52C175" w:rsidR="000070DD" w:rsidRPr="00131C54" w:rsidRDefault="000070DD" w:rsidP="00DE6297">
      <w:pPr>
        <w:jc w:val="both"/>
      </w:pPr>
      <w:proofErr w:type="spellStart"/>
      <w:r w:rsidRPr="000070DD">
        <w:t>Curriculum</w:t>
      </w:r>
      <w:proofErr w:type="spellEnd"/>
      <w:r w:rsidRPr="000070DD">
        <w:t xml:space="preserve"> vitae de todos los miembros</w:t>
      </w:r>
      <w:r w:rsidR="0034717C">
        <w:t xml:space="preserve"> que van a ser evaluados</w:t>
      </w:r>
      <w:r w:rsidR="00DE38DA">
        <w:t xml:space="preserve">, es decir, </w:t>
      </w:r>
      <w:r w:rsidR="00DE38DA" w:rsidRPr="00DE38DA">
        <w:t>investigadores principales y colaboradores exp</w:t>
      </w:r>
      <w:r w:rsidR="0034717C">
        <w:t>e</w:t>
      </w:r>
      <w:r w:rsidR="001B0133">
        <w:t>r</w:t>
      </w:r>
      <w:r w:rsidR="0034717C">
        <w:t>tos</w:t>
      </w:r>
      <w:r w:rsidRPr="000070DD">
        <w:t xml:space="preserve"> </w:t>
      </w:r>
      <w:r>
        <w:t>(</w:t>
      </w:r>
      <w:r w:rsidRPr="000070DD">
        <w:t>Anexo III, apartado 7 de la convocatoria</w:t>
      </w:r>
      <w:r>
        <w:t>)</w:t>
      </w:r>
      <w:r w:rsidR="00986EF3">
        <w:t>. E</w:t>
      </w:r>
      <w:r w:rsidRPr="00131C54">
        <w:t xml:space="preserve">ste documento </w:t>
      </w:r>
      <w:r w:rsidRPr="00A92D2A">
        <w:rPr>
          <w:b/>
          <w:bCs/>
        </w:rPr>
        <w:t>no es subsanable y debe estar escrito en lengua inglesa</w:t>
      </w:r>
      <w:r w:rsidR="00AB3686" w:rsidRPr="00131C54">
        <w:t>.</w:t>
      </w:r>
    </w:p>
    <w:p w14:paraId="2233F2BD" w14:textId="77777777" w:rsidR="000C114E" w:rsidRPr="000C114E" w:rsidRDefault="000C114E" w:rsidP="00DE6297">
      <w:pPr>
        <w:jc w:val="both"/>
      </w:pPr>
      <w:proofErr w:type="spellStart"/>
      <w:r w:rsidRPr="000C114E">
        <w:t>Curriculum</w:t>
      </w:r>
      <w:proofErr w:type="spellEnd"/>
      <w:r w:rsidRPr="000C114E">
        <w:t xml:space="preserve"> vitae Normalizado académico y de investigación de los investigadores principales, como de los investigadores colaboradores expertos, según el modelo y editor proporcionado por la Fundación Española para la Ciencia y la Tecnología (FECYT), disponible. Este CV incluirá:</w:t>
      </w:r>
    </w:p>
    <w:p w14:paraId="3DF40C29" w14:textId="5A133063" w:rsidR="000C114E" w:rsidRPr="000C114E" w:rsidRDefault="000C114E" w:rsidP="00DE6297">
      <w:pPr>
        <w:jc w:val="both"/>
      </w:pPr>
      <w:r w:rsidRPr="000C114E">
        <w:t xml:space="preserve">a) Listado de méritos </w:t>
      </w:r>
      <w:r w:rsidR="00140DAE" w:rsidRPr="000C114E">
        <w:t>del/a investigador/a</w:t>
      </w:r>
      <w:r w:rsidR="00140DAE">
        <w:t xml:space="preserve"> </w:t>
      </w:r>
      <w:r w:rsidRPr="000C114E">
        <w:t>(máximo dos páginas)</w:t>
      </w:r>
      <w:r w:rsidR="00140DAE">
        <w:t xml:space="preserve">. </w:t>
      </w:r>
    </w:p>
    <w:p w14:paraId="56835005" w14:textId="77777777" w:rsidR="000C114E" w:rsidRPr="000C114E" w:rsidRDefault="000C114E" w:rsidP="00DE6297">
      <w:pPr>
        <w:jc w:val="both"/>
      </w:pPr>
      <w:r w:rsidRPr="000C114E">
        <w:t>b) Listado de proyectos de investigación relacionados con las actuaciones propuestas.</w:t>
      </w:r>
    </w:p>
    <w:p w14:paraId="55219573" w14:textId="06A1A277" w:rsidR="00AB3686" w:rsidRPr="000C114E" w:rsidRDefault="000C114E" w:rsidP="00DE6297">
      <w:pPr>
        <w:jc w:val="both"/>
      </w:pPr>
      <w:r w:rsidRPr="000C114E">
        <w:lastRenderedPageBreak/>
        <w:t>c) Descripción de aspectos relevantes de su trayectoria en los que se refleja su perfil interdisciplinar. (máximo una página).</w:t>
      </w:r>
    </w:p>
    <w:p w14:paraId="652DC62E" w14:textId="77777777" w:rsidR="009E2740" w:rsidRDefault="009E2740" w:rsidP="00DE6297">
      <w:pPr>
        <w:jc w:val="both"/>
      </w:pPr>
    </w:p>
    <w:p w14:paraId="495F463F" w14:textId="77777777" w:rsidR="004E313D" w:rsidRPr="004E313D" w:rsidRDefault="004E313D" w:rsidP="00DE6297">
      <w:pPr>
        <w:jc w:val="both"/>
      </w:pPr>
    </w:p>
    <w:sectPr w:rsidR="004E313D" w:rsidRPr="004E313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5798" w14:textId="77777777" w:rsidR="00EA678B" w:rsidRDefault="00EA678B" w:rsidP="0034717C">
      <w:pPr>
        <w:spacing w:after="0" w:line="240" w:lineRule="auto"/>
      </w:pPr>
      <w:r>
        <w:separator/>
      </w:r>
    </w:p>
  </w:endnote>
  <w:endnote w:type="continuationSeparator" w:id="0">
    <w:p w14:paraId="78D8DF21" w14:textId="77777777" w:rsidR="00EA678B" w:rsidRDefault="00EA678B" w:rsidP="0034717C">
      <w:pPr>
        <w:spacing w:after="0" w:line="240" w:lineRule="auto"/>
      </w:pPr>
      <w:r>
        <w:continuationSeparator/>
      </w:r>
    </w:p>
  </w:endnote>
  <w:endnote w:type="continuationNotice" w:id="1">
    <w:p w14:paraId="7BD0BAB6" w14:textId="77777777" w:rsidR="00EA678B" w:rsidRDefault="00EA6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3902"/>
      <w:docPartObj>
        <w:docPartGallery w:val="Page Numbers (Bottom of Page)"/>
        <w:docPartUnique/>
      </w:docPartObj>
    </w:sdtPr>
    <w:sdtEndPr/>
    <w:sdtContent>
      <w:p w14:paraId="1D5CE110" w14:textId="19918C19" w:rsidR="00ED727E" w:rsidRDefault="00ED727E">
        <w:pPr>
          <w:pStyle w:val="Piedepgina"/>
          <w:jc w:val="right"/>
        </w:pPr>
        <w:r>
          <w:fldChar w:fldCharType="begin"/>
        </w:r>
        <w:r>
          <w:instrText>PAGE   \* MERGEFORMAT</w:instrText>
        </w:r>
        <w:r>
          <w:fldChar w:fldCharType="separate"/>
        </w:r>
        <w:r>
          <w:t>2</w:t>
        </w:r>
        <w:r>
          <w:fldChar w:fldCharType="end"/>
        </w:r>
      </w:p>
    </w:sdtContent>
  </w:sdt>
  <w:p w14:paraId="4369C375" w14:textId="77777777" w:rsidR="00ED727E" w:rsidRDefault="00ED72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DD67" w14:textId="77777777" w:rsidR="00EA678B" w:rsidRDefault="00EA678B" w:rsidP="0034717C">
      <w:pPr>
        <w:spacing w:after="0" w:line="240" w:lineRule="auto"/>
      </w:pPr>
      <w:r>
        <w:separator/>
      </w:r>
    </w:p>
  </w:footnote>
  <w:footnote w:type="continuationSeparator" w:id="0">
    <w:p w14:paraId="4ED68694" w14:textId="77777777" w:rsidR="00EA678B" w:rsidRDefault="00EA678B" w:rsidP="0034717C">
      <w:pPr>
        <w:spacing w:after="0" w:line="240" w:lineRule="auto"/>
      </w:pPr>
      <w:r>
        <w:continuationSeparator/>
      </w:r>
    </w:p>
  </w:footnote>
  <w:footnote w:type="continuationNotice" w:id="1">
    <w:p w14:paraId="6AD1D227" w14:textId="77777777" w:rsidR="00EA678B" w:rsidRDefault="00EA67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0D3" w14:textId="5165A79E" w:rsidR="00286EB8" w:rsidRDefault="00965AD1">
    <w:pPr>
      <w:pStyle w:val="Encabezado"/>
    </w:pPr>
    <w:r>
      <w:rPr>
        <w:rFonts w:ascii="Times New Roman"/>
        <w:b/>
        <w:noProof/>
        <w:sz w:val="20"/>
      </w:rPr>
      <w:drawing>
        <wp:inline distT="0" distB="0" distL="0" distR="0" wp14:anchorId="43DC2FB1" wp14:editId="601FF054">
          <wp:extent cx="815340" cy="816668"/>
          <wp:effectExtent l="0" t="0" r="3810" b="2540"/>
          <wp:docPr id="1" name="image1.jpeg"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n dibujo de una cara feliz&#10;&#10;Descripción generada automáticamente con confianza baja"/>
                  <pic:cNvPicPr/>
                </pic:nvPicPr>
                <pic:blipFill>
                  <a:blip r:embed="rId1" cstate="print"/>
                  <a:stretch>
                    <a:fillRect/>
                  </a:stretch>
                </pic:blipFill>
                <pic:spPr>
                  <a:xfrm>
                    <a:off x="0" y="0"/>
                    <a:ext cx="816444" cy="817774"/>
                  </a:xfrm>
                  <a:prstGeom prst="rect">
                    <a:avLst/>
                  </a:prstGeom>
                </pic:spPr>
              </pic:pic>
            </a:graphicData>
          </a:graphic>
        </wp:inline>
      </w:drawing>
    </w:r>
  </w:p>
  <w:p w14:paraId="2F6A60AB" w14:textId="77777777" w:rsidR="00286EB8" w:rsidRDefault="00286E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067F"/>
    <w:multiLevelType w:val="hybridMultilevel"/>
    <w:tmpl w:val="CD62B096"/>
    <w:lvl w:ilvl="0" w:tplc="1D3035D2">
      <w:start w:val="1"/>
      <w:numFmt w:val="bullet"/>
      <w:lvlText w:val=""/>
      <w:lvlJc w:val="left"/>
      <w:pPr>
        <w:ind w:left="720" w:hanging="360"/>
      </w:pPr>
      <w:rPr>
        <w:rFonts w:ascii="Symbol" w:hAnsi="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580504"/>
    <w:multiLevelType w:val="hybridMultilevel"/>
    <w:tmpl w:val="FDE4B9F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10226E"/>
    <w:multiLevelType w:val="hybridMultilevel"/>
    <w:tmpl w:val="46D609E2"/>
    <w:lvl w:ilvl="0" w:tplc="FFFFFFFF">
      <w:start w:val="1"/>
      <w:numFmt w:val="lowerLetter"/>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1E0297"/>
    <w:multiLevelType w:val="hybridMultilevel"/>
    <w:tmpl w:val="147C2278"/>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731565"/>
    <w:multiLevelType w:val="hybridMultilevel"/>
    <w:tmpl w:val="0696109E"/>
    <w:lvl w:ilvl="0" w:tplc="077A3C6A">
      <w:start w:val="4"/>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9E51247"/>
    <w:multiLevelType w:val="hybridMultilevel"/>
    <w:tmpl w:val="FD404A40"/>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92B4D"/>
    <w:multiLevelType w:val="hybridMultilevel"/>
    <w:tmpl w:val="CBC6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8A0C6A"/>
    <w:multiLevelType w:val="hybridMultilevel"/>
    <w:tmpl w:val="5C3E4ACE"/>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620681"/>
    <w:multiLevelType w:val="hybridMultilevel"/>
    <w:tmpl w:val="20269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8121EC"/>
    <w:multiLevelType w:val="hybridMultilevel"/>
    <w:tmpl w:val="3FE0E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E378BD"/>
    <w:multiLevelType w:val="hybridMultilevel"/>
    <w:tmpl w:val="046271EE"/>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D522817"/>
    <w:multiLevelType w:val="hybridMultilevel"/>
    <w:tmpl w:val="4D82F48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F957DF7"/>
    <w:multiLevelType w:val="hybridMultilevel"/>
    <w:tmpl w:val="3356CE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36421E0"/>
    <w:multiLevelType w:val="multilevel"/>
    <w:tmpl w:val="6A5C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D756A0"/>
    <w:multiLevelType w:val="hybridMultilevel"/>
    <w:tmpl w:val="DCC63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03269610">
    <w:abstractNumId w:val="13"/>
  </w:num>
  <w:num w:numId="2" w16cid:durableId="1220166892">
    <w:abstractNumId w:val="8"/>
  </w:num>
  <w:num w:numId="3" w16cid:durableId="1349137606">
    <w:abstractNumId w:val="9"/>
  </w:num>
  <w:num w:numId="4" w16cid:durableId="209923677">
    <w:abstractNumId w:val="11"/>
  </w:num>
  <w:num w:numId="5" w16cid:durableId="751269948">
    <w:abstractNumId w:val="14"/>
  </w:num>
  <w:num w:numId="6" w16cid:durableId="1842698838">
    <w:abstractNumId w:val="6"/>
  </w:num>
  <w:num w:numId="7" w16cid:durableId="535317806">
    <w:abstractNumId w:val="0"/>
  </w:num>
  <w:num w:numId="8" w16cid:durableId="491799218">
    <w:abstractNumId w:val="2"/>
  </w:num>
  <w:num w:numId="9" w16cid:durableId="687369360">
    <w:abstractNumId w:val="12"/>
  </w:num>
  <w:num w:numId="10" w16cid:durableId="1663393619">
    <w:abstractNumId w:val="7"/>
  </w:num>
  <w:num w:numId="11" w16cid:durableId="687872151">
    <w:abstractNumId w:val="5"/>
  </w:num>
  <w:num w:numId="12" w16cid:durableId="26957582">
    <w:abstractNumId w:val="10"/>
  </w:num>
  <w:num w:numId="13" w16cid:durableId="856425852">
    <w:abstractNumId w:val="4"/>
  </w:num>
  <w:num w:numId="14" w16cid:durableId="425074930">
    <w:abstractNumId w:val="3"/>
  </w:num>
  <w:num w:numId="15" w16cid:durableId="346564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AD"/>
    <w:rsid w:val="000070DD"/>
    <w:rsid w:val="0000753C"/>
    <w:rsid w:val="000101E2"/>
    <w:rsid w:val="000209A2"/>
    <w:rsid w:val="00026979"/>
    <w:rsid w:val="00055D3D"/>
    <w:rsid w:val="00063DAC"/>
    <w:rsid w:val="000760AD"/>
    <w:rsid w:val="000871D3"/>
    <w:rsid w:val="0009376E"/>
    <w:rsid w:val="000A22E2"/>
    <w:rsid w:val="000C114E"/>
    <w:rsid w:val="000C1740"/>
    <w:rsid w:val="000C18DE"/>
    <w:rsid w:val="000D716F"/>
    <w:rsid w:val="000F1201"/>
    <w:rsid w:val="000F626E"/>
    <w:rsid w:val="001064ED"/>
    <w:rsid w:val="001163DB"/>
    <w:rsid w:val="00117756"/>
    <w:rsid w:val="00131C54"/>
    <w:rsid w:val="00131E4A"/>
    <w:rsid w:val="0013299B"/>
    <w:rsid w:val="00140DAE"/>
    <w:rsid w:val="00170C62"/>
    <w:rsid w:val="00195635"/>
    <w:rsid w:val="001B0133"/>
    <w:rsid w:val="001B115D"/>
    <w:rsid w:val="001D6B43"/>
    <w:rsid w:val="002012A7"/>
    <w:rsid w:val="002124D6"/>
    <w:rsid w:val="00221AD2"/>
    <w:rsid w:val="00253464"/>
    <w:rsid w:val="0026291D"/>
    <w:rsid w:val="002655B4"/>
    <w:rsid w:val="00286EB8"/>
    <w:rsid w:val="00296717"/>
    <w:rsid w:val="002A1B5A"/>
    <w:rsid w:val="002B062A"/>
    <w:rsid w:val="002B4AA7"/>
    <w:rsid w:val="002C0100"/>
    <w:rsid w:val="002C1747"/>
    <w:rsid w:val="002E0DBE"/>
    <w:rsid w:val="002E15D5"/>
    <w:rsid w:val="00315D96"/>
    <w:rsid w:val="00325416"/>
    <w:rsid w:val="00335708"/>
    <w:rsid w:val="0034717C"/>
    <w:rsid w:val="0035349F"/>
    <w:rsid w:val="0035480F"/>
    <w:rsid w:val="0038521B"/>
    <w:rsid w:val="003859F1"/>
    <w:rsid w:val="00387B43"/>
    <w:rsid w:val="003A709E"/>
    <w:rsid w:val="003B5850"/>
    <w:rsid w:val="00406099"/>
    <w:rsid w:val="00430162"/>
    <w:rsid w:val="00434B23"/>
    <w:rsid w:val="00444DC7"/>
    <w:rsid w:val="0044600B"/>
    <w:rsid w:val="00454947"/>
    <w:rsid w:val="00470336"/>
    <w:rsid w:val="00475224"/>
    <w:rsid w:val="00497619"/>
    <w:rsid w:val="004A1395"/>
    <w:rsid w:val="004B2882"/>
    <w:rsid w:val="004C1D0A"/>
    <w:rsid w:val="004E313D"/>
    <w:rsid w:val="005058B1"/>
    <w:rsid w:val="00514269"/>
    <w:rsid w:val="00545315"/>
    <w:rsid w:val="005520FA"/>
    <w:rsid w:val="005532EB"/>
    <w:rsid w:val="00554C15"/>
    <w:rsid w:val="00563AEE"/>
    <w:rsid w:val="00575FF7"/>
    <w:rsid w:val="005D1A6A"/>
    <w:rsid w:val="005D2146"/>
    <w:rsid w:val="005E1654"/>
    <w:rsid w:val="005F199F"/>
    <w:rsid w:val="006031C9"/>
    <w:rsid w:val="00607D84"/>
    <w:rsid w:val="006139B5"/>
    <w:rsid w:val="006218D1"/>
    <w:rsid w:val="00622FFD"/>
    <w:rsid w:val="00640F04"/>
    <w:rsid w:val="00654689"/>
    <w:rsid w:val="006715AB"/>
    <w:rsid w:val="006733B2"/>
    <w:rsid w:val="00683EB6"/>
    <w:rsid w:val="006C5E3D"/>
    <w:rsid w:val="006C624D"/>
    <w:rsid w:val="006E3BA9"/>
    <w:rsid w:val="006E43E1"/>
    <w:rsid w:val="00713ACB"/>
    <w:rsid w:val="00715D21"/>
    <w:rsid w:val="00723261"/>
    <w:rsid w:val="0073353A"/>
    <w:rsid w:val="00734E56"/>
    <w:rsid w:val="0074791B"/>
    <w:rsid w:val="0078019C"/>
    <w:rsid w:val="007C109B"/>
    <w:rsid w:val="007E2723"/>
    <w:rsid w:val="007F02D8"/>
    <w:rsid w:val="00803782"/>
    <w:rsid w:val="0080390A"/>
    <w:rsid w:val="0080439B"/>
    <w:rsid w:val="00804E3E"/>
    <w:rsid w:val="00807A52"/>
    <w:rsid w:val="00816686"/>
    <w:rsid w:val="008254AA"/>
    <w:rsid w:val="008757F4"/>
    <w:rsid w:val="008775E2"/>
    <w:rsid w:val="008824CA"/>
    <w:rsid w:val="008930E9"/>
    <w:rsid w:val="008A73C8"/>
    <w:rsid w:val="008B65A9"/>
    <w:rsid w:val="008B74FA"/>
    <w:rsid w:val="008D39E9"/>
    <w:rsid w:val="00915A00"/>
    <w:rsid w:val="00915DCC"/>
    <w:rsid w:val="00923875"/>
    <w:rsid w:val="00923CF2"/>
    <w:rsid w:val="00935BD4"/>
    <w:rsid w:val="0094648E"/>
    <w:rsid w:val="0095428C"/>
    <w:rsid w:val="00965AD1"/>
    <w:rsid w:val="00980707"/>
    <w:rsid w:val="00986EF3"/>
    <w:rsid w:val="00991217"/>
    <w:rsid w:val="00992A68"/>
    <w:rsid w:val="009A412F"/>
    <w:rsid w:val="009E2740"/>
    <w:rsid w:val="009E5306"/>
    <w:rsid w:val="00A014C5"/>
    <w:rsid w:val="00A54AEA"/>
    <w:rsid w:val="00A63BD7"/>
    <w:rsid w:val="00A92D2A"/>
    <w:rsid w:val="00AB3686"/>
    <w:rsid w:val="00AB63A1"/>
    <w:rsid w:val="00AD6B9E"/>
    <w:rsid w:val="00AD7F0F"/>
    <w:rsid w:val="00AE1805"/>
    <w:rsid w:val="00AE5248"/>
    <w:rsid w:val="00AE59E6"/>
    <w:rsid w:val="00AF2D86"/>
    <w:rsid w:val="00AF5492"/>
    <w:rsid w:val="00B62C2B"/>
    <w:rsid w:val="00B638BA"/>
    <w:rsid w:val="00B8555D"/>
    <w:rsid w:val="00BA5D66"/>
    <w:rsid w:val="00BA6240"/>
    <w:rsid w:val="00BB552D"/>
    <w:rsid w:val="00BC79B5"/>
    <w:rsid w:val="00BD1BF3"/>
    <w:rsid w:val="00BE7E26"/>
    <w:rsid w:val="00BF045C"/>
    <w:rsid w:val="00C006CE"/>
    <w:rsid w:val="00C0151C"/>
    <w:rsid w:val="00C2526F"/>
    <w:rsid w:val="00C32234"/>
    <w:rsid w:val="00CA5488"/>
    <w:rsid w:val="00CB57F2"/>
    <w:rsid w:val="00CD12B1"/>
    <w:rsid w:val="00CE01AF"/>
    <w:rsid w:val="00CF0DA8"/>
    <w:rsid w:val="00D25CA2"/>
    <w:rsid w:val="00D44489"/>
    <w:rsid w:val="00D53E03"/>
    <w:rsid w:val="00D57602"/>
    <w:rsid w:val="00D64605"/>
    <w:rsid w:val="00D84A5C"/>
    <w:rsid w:val="00DC1F7C"/>
    <w:rsid w:val="00DE0247"/>
    <w:rsid w:val="00DE33FC"/>
    <w:rsid w:val="00DE38DA"/>
    <w:rsid w:val="00DE6164"/>
    <w:rsid w:val="00DE6297"/>
    <w:rsid w:val="00E057F9"/>
    <w:rsid w:val="00E20DC3"/>
    <w:rsid w:val="00E44C59"/>
    <w:rsid w:val="00EA1A93"/>
    <w:rsid w:val="00EA2BAC"/>
    <w:rsid w:val="00EA47E1"/>
    <w:rsid w:val="00EA678B"/>
    <w:rsid w:val="00EB765B"/>
    <w:rsid w:val="00ED727E"/>
    <w:rsid w:val="00EF58F7"/>
    <w:rsid w:val="00F05280"/>
    <w:rsid w:val="00F05824"/>
    <w:rsid w:val="00F13272"/>
    <w:rsid w:val="00F2293D"/>
    <w:rsid w:val="00F45336"/>
    <w:rsid w:val="00F45828"/>
    <w:rsid w:val="00F503CE"/>
    <w:rsid w:val="00F50779"/>
    <w:rsid w:val="00F53323"/>
    <w:rsid w:val="00F63D16"/>
    <w:rsid w:val="00F6445F"/>
    <w:rsid w:val="00F84A8D"/>
    <w:rsid w:val="00FA32E5"/>
    <w:rsid w:val="00FB13F6"/>
    <w:rsid w:val="00FC1E46"/>
    <w:rsid w:val="00FD127F"/>
    <w:rsid w:val="00FF4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75C8"/>
  <w15:chartTrackingRefBased/>
  <w15:docId w15:val="{5939CDBF-2BEC-45C9-BC7E-194E0755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32E5"/>
    <w:pPr>
      <w:ind w:left="720"/>
      <w:contextualSpacing/>
    </w:pPr>
  </w:style>
  <w:style w:type="character" w:styleId="Hipervnculo">
    <w:name w:val="Hyperlink"/>
    <w:basedOn w:val="Fuentedeprrafopredeter"/>
    <w:uiPriority w:val="99"/>
    <w:unhideWhenUsed/>
    <w:rsid w:val="00EA2BAC"/>
    <w:rPr>
      <w:color w:val="0563C1" w:themeColor="hyperlink"/>
      <w:u w:val="single"/>
    </w:rPr>
  </w:style>
  <w:style w:type="character" w:styleId="Mencinsinresolver">
    <w:name w:val="Unresolved Mention"/>
    <w:basedOn w:val="Fuentedeprrafopredeter"/>
    <w:uiPriority w:val="99"/>
    <w:semiHidden/>
    <w:unhideWhenUsed/>
    <w:rsid w:val="00EA2BAC"/>
    <w:rPr>
      <w:color w:val="605E5C"/>
      <w:shd w:val="clear" w:color="auto" w:fill="E1DFDD"/>
    </w:rPr>
  </w:style>
  <w:style w:type="character" w:styleId="Hipervnculovisitado">
    <w:name w:val="FollowedHyperlink"/>
    <w:basedOn w:val="Fuentedeprrafopredeter"/>
    <w:uiPriority w:val="99"/>
    <w:semiHidden/>
    <w:unhideWhenUsed/>
    <w:rsid w:val="00EA2BAC"/>
    <w:rPr>
      <w:color w:val="954F72" w:themeColor="followedHyperlink"/>
      <w:u w:val="single"/>
    </w:rPr>
  </w:style>
  <w:style w:type="paragraph" w:customStyle="1" w:styleId="Default">
    <w:name w:val="Default"/>
    <w:rsid w:val="00DC1F7C"/>
    <w:pPr>
      <w:autoSpaceDE w:val="0"/>
      <w:autoSpaceDN w:val="0"/>
      <w:adjustRightInd w:val="0"/>
      <w:spacing w:after="0" w:line="240" w:lineRule="auto"/>
    </w:pPr>
    <w:rPr>
      <w:rFonts w:ascii="Arimo" w:hAnsi="Arimo" w:cs="Arimo"/>
      <w:color w:val="000000"/>
      <w:kern w:val="0"/>
      <w:sz w:val="24"/>
      <w:szCs w:val="24"/>
    </w:rPr>
  </w:style>
  <w:style w:type="paragraph" w:styleId="Encabezado">
    <w:name w:val="header"/>
    <w:basedOn w:val="Normal"/>
    <w:link w:val="EncabezadoCar"/>
    <w:uiPriority w:val="99"/>
    <w:unhideWhenUsed/>
    <w:rsid w:val="00347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17C"/>
  </w:style>
  <w:style w:type="paragraph" w:styleId="Piedepgina">
    <w:name w:val="footer"/>
    <w:basedOn w:val="Normal"/>
    <w:link w:val="PiedepginaCar"/>
    <w:uiPriority w:val="99"/>
    <w:unhideWhenUsed/>
    <w:rsid w:val="00347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0599">
      <w:bodyDiv w:val="1"/>
      <w:marLeft w:val="0"/>
      <w:marRight w:val="0"/>
      <w:marTop w:val="0"/>
      <w:marBottom w:val="0"/>
      <w:divBdr>
        <w:top w:val="none" w:sz="0" w:space="0" w:color="auto"/>
        <w:left w:val="none" w:sz="0" w:space="0" w:color="auto"/>
        <w:bottom w:val="none" w:sz="0" w:space="0" w:color="auto"/>
        <w:right w:val="none" w:sz="0" w:space="0" w:color="auto"/>
      </w:divBdr>
      <w:divsChild>
        <w:div w:id="43603428">
          <w:marLeft w:val="0"/>
          <w:marRight w:val="0"/>
          <w:marTop w:val="0"/>
          <w:marBottom w:val="0"/>
          <w:divBdr>
            <w:top w:val="none" w:sz="0" w:space="0" w:color="auto"/>
            <w:left w:val="none" w:sz="0" w:space="0" w:color="auto"/>
            <w:bottom w:val="none" w:sz="0" w:space="0" w:color="auto"/>
            <w:right w:val="none" w:sz="0" w:space="0" w:color="auto"/>
          </w:divBdr>
        </w:div>
        <w:div w:id="2061398852">
          <w:marLeft w:val="0"/>
          <w:marRight w:val="0"/>
          <w:marTop w:val="0"/>
          <w:marBottom w:val="0"/>
          <w:divBdr>
            <w:top w:val="none" w:sz="0" w:space="0" w:color="auto"/>
            <w:left w:val="none" w:sz="0" w:space="0" w:color="auto"/>
            <w:bottom w:val="none" w:sz="0" w:space="0" w:color="auto"/>
            <w:right w:val="none" w:sz="0" w:space="0" w:color="auto"/>
          </w:divBdr>
          <w:divsChild>
            <w:div w:id="1092429056">
              <w:marLeft w:val="0"/>
              <w:marRight w:val="0"/>
              <w:marTop w:val="0"/>
              <w:marBottom w:val="0"/>
              <w:divBdr>
                <w:top w:val="none" w:sz="0" w:space="0" w:color="auto"/>
                <w:left w:val="none" w:sz="0" w:space="0" w:color="auto"/>
                <w:bottom w:val="none" w:sz="0" w:space="0" w:color="auto"/>
                <w:right w:val="none" w:sz="0" w:space="0" w:color="auto"/>
              </w:divBdr>
              <w:divsChild>
                <w:div w:id="665980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ecd.org/science/inno/3823514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1813</Words>
  <Characters>9972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11762</CharactersWithSpaces>
  <SharedDoc>false</SharedDoc>
  <HLinks>
    <vt:vector size="6" baseType="variant">
      <vt:variant>
        <vt:i4>6488126</vt:i4>
      </vt:variant>
      <vt:variant>
        <vt:i4>0</vt:i4>
      </vt:variant>
      <vt:variant>
        <vt:i4>0</vt:i4>
      </vt:variant>
      <vt:variant>
        <vt:i4>5</vt:i4>
      </vt:variant>
      <vt:variant>
        <vt:lpwstr>https://www.oecd.org/science/inno/38235147.pdf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PEREZ MAÑAS</dc:creator>
  <cp:keywords/>
  <dc:description/>
  <cp:lastModifiedBy>MARIA ROCIO MELLADO PAVON</cp:lastModifiedBy>
  <cp:revision>100</cp:revision>
  <dcterms:created xsi:type="dcterms:W3CDTF">2023-08-03T15:29:00Z</dcterms:created>
  <dcterms:modified xsi:type="dcterms:W3CDTF">2023-08-16T07:37:00Z</dcterms:modified>
</cp:coreProperties>
</file>