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spacing w:lineRule="auto" w:line="259" w:before="0" w:after="0"/>
        <w:ind w:start="0" w:end="-1"/>
        <w:jc w:val="center"/>
        <w:rPr>
          <w:rFonts w:ascii="Calibri" w:hAnsi="Calibri"/>
        </w:rPr>
      </w:pPr>
      <w:bookmarkStart w:id="0" w:name="_Toc187840009"/>
      <w:bookmarkStart w:id="1" w:name="_ANEXO_VI_–"/>
      <w:bookmarkEnd w:id="1"/>
      <w:r>
        <w:rPr>
          <w:rFonts w:ascii="Calibri" w:hAnsi="Calibri"/>
          <w:b/>
          <w:bCs/>
        </w:rPr>
        <w:t>ANEXO VI. Declaración responsable de la financiación del proyecto</w:t>
      </w:r>
      <w:bookmarkEnd w:id="0"/>
    </w:p>
    <w:p>
      <w:pPr>
        <w:pStyle w:val="BodyText"/>
        <w:tabs>
          <w:tab w:val="clear" w:pos="709"/>
          <w:tab w:val="left" w:pos="8748" w:leader="none"/>
        </w:tabs>
        <w:ind w:start="540" w:end="900"/>
        <w:jc w:val="both"/>
        <w:rPr>
          <w:rFonts w:ascii="Calibri" w:hAnsi="Calibri" w:cs="" w:asciiTheme="minorHAnsi" w:cstheme="minorBidi" w:hAnsiTheme="minorHAnsi"/>
        </w:rPr>
      </w:pPr>
      <w:r>
        <w:rPr>
          <w:rFonts w:cs="" w:cstheme="minorBidi" w:ascii="Calibri" w:hAnsi="Calibri"/>
        </w:rPr>
      </w:r>
    </w:p>
    <w:p>
      <w:pPr>
        <w:pStyle w:val="BodyText"/>
        <w:tabs>
          <w:tab w:val="clear" w:pos="709"/>
          <w:tab w:val="left" w:pos="8505" w:leader="none"/>
        </w:tabs>
        <w:ind w:end="-1"/>
        <w:jc w:val="both"/>
        <w:rPr>
          <w:rFonts w:ascii="Calibri" w:hAnsi="Calibri"/>
        </w:rPr>
      </w:pPr>
      <w:r>
        <w:rPr>
          <w:rFonts w:cs="" w:ascii="Calibri" w:hAnsi="Calibri" w:asciiTheme="minorHAnsi" w:cstheme="minorBidi" w:hAnsiTheme="minorHAnsi"/>
        </w:rPr>
        <w:t xml:space="preserve">D./Dª. ………..……………………………………………………., como investigador/a responsable de la ayuda para el proyecto de investigación e innovación aplicada ………….…………………………………………….….……………………., adjudicada por Resolución rectoral de la Universidad de Sevilla de 7 de octubre de 2024, convocada por medio de la Resolución rectoral de 23 de febrero de 2024 por la que se aprueban las bases reguladoras y se convocan ayudas en concurrencia competitiva de acciones de su Plan Propio de Investigación y Transferencia en el marco del Programa Operativo FEDER Andalucía 2021-2027. </w:t>
      </w:r>
    </w:p>
    <w:p>
      <w:pPr>
        <w:pStyle w:val="BodyText"/>
        <w:tabs>
          <w:tab w:val="clear" w:pos="709"/>
          <w:tab w:val="left" w:pos="8748" w:leader="none"/>
        </w:tabs>
        <w:ind w:end="900"/>
        <w:rPr>
          <w:rFonts w:ascii="Calibri" w:hAnsi="Calibri"/>
        </w:rPr>
      </w:pPr>
      <w:r>
        <w:rPr>
          <w:rFonts w:cs="" w:ascii="Calibri" w:hAnsi="Calibri" w:asciiTheme="minorHAnsi" w:cstheme="minorBidi" w:hAnsiTheme="minorHAnsi"/>
          <w:b/>
          <w:bCs/>
        </w:rPr>
        <w:t>DECLARO QUE:</w:t>
      </w:r>
    </w:p>
    <w:tbl>
      <w:tblPr>
        <w:tblStyle w:val="Tablaconcuadrcula"/>
        <w:tblW w:w="9606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noHBand="0" w:noVBand="1" w:firstColumn="1" w:lastRow="0" w:lastColumn="0" w:firstRow="1"/>
      </w:tblPr>
      <w:tblGrid>
        <w:gridCol w:w="9606"/>
      </w:tblGrid>
      <w:tr>
        <w:trPr>
          <w:trHeight w:val="58" w:hRule="atLeast"/>
        </w:trPr>
        <w:tc>
          <w:tcPr>
            <w:tcW w:w="9606" w:type="dxa"/>
            <w:tcBorders>
              <w:top w:val="nil"/>
              <w:start w:val="nil"/>
              <w:bottom w:val="nil"/>
              <w:end w:val="nil"/>
            </w:tcBorders>
            <w:vAlign w:val="center"/>
          </w:tcPr>
          <w:p>
            <w:pPr>
              <w:pStyle w:val="BodyText"/>
              <w:widowControl w:val="false"/>
              <w:tabs>
                <w:tab w:val="clear" w:pos="709"/>
                <w:tab w:val="left" w:pos="8748" w:leader="none"/>
              </w:tabs>
              <w:spacing w:before="0" w:after="0"/>
              <w:ind w:end="-114"/>
              <w:jc w:val="both"/>
              <w:rPr>
                <w:rFonts w:ascii="Calibri" w:hAnsi="Calibri"/>
                <w:kern w:val="0"/>
                <w:sz w:val="22"/>
                <w:szCs w:val="22"/>
              </w:rPr>
            </w:pPr>
            <w:sdt>
              <w:sdtPr>
                <w:id w:val="96108770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Segoe UI Symbol" w:ascii="Calibri" w:hAnsi="Calibri"/>
                    <w:kern w:val="0"/>
                    <w:sz w:val="22"/>
                    <w:szCs w:val="22"/>
                  </w:rPr>
                </w:r>
                <w:r>
                  <w:rPr>
                    <w:rFonts w:cs="Segoe UI Symbol" w:ascii="Calibri" w:hAnsi="Calibri"/>
                    <w:kern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="" w:ascii="Calibri" w:hAnsi="Calibri" w:asciiTheme="minorHAnsi" w:cstheme="minorBidi" w:hAnsiTheme="minorHAnsi"/>
                <w:kern w:val="0"/>
                <w:sz w:val="22"/>
                <w:szCs w:val="22"/>
              </w:rPr>
              <w:t xml:space="preserve">    </w:t>
            </w:r>
            <w:r>
              <w:rPr>
                <w:rFonts w:cs="" w:ascii="Calibri" w:hAnsi="Calibri" w:asciiTheme="minorHAnsi" w:cstheme="minorBidi" w:hAnsiTheme="minorHAnsi"/>
                <w:kern w:val="0"/>
                <w:sz w:val="22"/>
                <w:szCs w:val="22"/>
              </w:rPr>
              <w:t>No se han recibido ni solicitado otras subvenciones, ayudas, ingresos o recursos procedentes de cualesquiera Administración o ente público o privado, nacional, de la Unión Europea o internacional para la financiación del proyecto citado anteriormente distinta de la subvención concedida por Resolución rectoral de la Universidad de Sevilla de 7 de octubre de 2024.</w:t>
            </w:r>
          </w:p>
        </w:tc>
      </w:tr>
    </w:tbl>
    <w:p>
      <w:pPr>
        <w:pStyle w:val="BodyText"/>
        <w:tabs>
          <w:tab w:val="clear" w:pos="709"/>
          <w:tab w:val="left" w:pos="8748" w:leader="none"/>
        </w:tabs>
        <w:ind w:end="900"/>
        <w:jc w:val="both"/>
        <w:rPr>
          <w:rFonts w:ascii="Calibri" w:hAnsi="Calibri" w:cs="" w:asciiTheme="minorHAnsi" w:cstheme="minorBidi" w:hAnsiTheme="minorHAnsi"/>
        </w:rPr>
      </w:pPr>
      <w:r>
        <w:rPr>
          <w:rFonts w:cs="" w:cstheme="minorBidi" w:ascii="Calibri" w:hAnsi="Calibri"/>
        </w:rPr>
      </w:r>
    </w:p>
    <w:tbl>
      <w:tblPr>
        <w:tblStyle w:val="Tablaconcuadrcula"/>
        <w:tblW w:w="9214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noHBand="0" w:noVBand="1" w:firstColumn="1" w:lastRow="0" w:lastColumn="0" w:firstRow="1"/>
      </w:tblPr>
      <w:tblGrid>
        <w:gridCol w:w="9214"/>
      </w:tblGrid>
      <w:tr>
        <w:trPr>
          <w:trHeight w:val="58" w:hRule="atLeast"/>
        </w:trPr>
        <w:tc>
          <w:tcPr>
            <w:tcW w:w="9214" w:type="dxa"/>
            <w:tcBorders>
              <w:top w:val="nil"/>
              <w:start w:val="nil"/>
              <w:bottom w:val="nil"/>
              <w:end w:val="nil"/>
            </w:tcBorders>
            <w:vAlign w:val="center"/>
          </w:tcPr>
          <w:p>
            <w:pPr>
              <w:pStyle w:val="BodyText"/>
              <w:widowControl w:val="false"/>
              <w:tabs>
                <w:tab w:val="clear" w:pos="709"/>
                <w:tab w:val="left" w:pos="8748" w:leader="none"/>
              </w:tabs>
              <w:spacing w:before="0" w:after="0"/>
              <w:ind w:end="900"/>
              <w:jc w:val="both"/>
              <w:rPr>
                <w:rFonts w:ascii="Calibri" w:hAnsi="Calibri"/>
                <w:kern w:val="0"/>
                <w:sz w:val="22"/>
                <w:szCs w:val="22"/>
              </w:rPr>
            </w:pPr>
            <w:sdt>
              <w:sdtPr>
                <w:id w:val="5644562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Calibri" w:hAnsi="Calibri" w:cstheme="minorBidi"/>
                    <w:kern w:val="0"/>
                    <w:sz w:val="22"/>
                    <w:szCs w:val="22"/>
                  </w:rPr>
                </w:r>
                <w:r>
                  <w:rPr>
                    <w:rFonts w:eastAsia="MS Gothic" w:cs="" w:ascii="Calibri" w:hAnsi="Calibri" w:cstheme="minorBidi"/>
                    <w:kern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="" w:ascii="Calibri" w:hAnsi="Calibri" w:asciiTheme="minorHAnsi" w:cstheme="minorBidi" w:hAnsiTheme="minorHAnsi"/>
                <w:kern w:val="0"/>
                <w:sz w:val="22"/>
                <w:szCs w:val="22"/>
              </w:rPr>
              <w:t xml:space="preserve">  </w:t>
            </w:r>
            <w:r>
              <w:rPr>
                <w:rFonts w:cs="" w:ascii="Calibri" w:hAnsi="Calibri" w:asciiTheme="minorHAnsi" w:cstheme="minorBidi" w:hAnsiTheme="minorHAnsi"/>
                <w:kern w:val="0"/>
                <w:sz w:val="22"/>
                <w:szCs w:val="22"/>
              </w:rPr>
              <w:t xml:space="preserve">El proyecto se ha financiado, además de con la ayuda ya citada, con las siguientes: </w:t>
            </w:r>
          </w:p>
          <w:p>
            <w:pPr>
              <w:pStyle w:val="BodyText"/>
              <w:widowControl w:val="false"/>
              <w:tabs>
                <w:tab w:val="clear" w:pos="709"/>
                <w:tab w:val="left" w:pos="8748" w:leader="none"/>
              </w:tabs>
              <w:spacing w:before="0" w:after="0"/>
              <w:ind w:start="540" w:end="900"/>
              <w:jc w:val="both"/>
              <w:rPr>
                <w:rFonts w:ascii="Calibri" w:hAnsi="Calibri" w:cs="" w:asciiTheme="minorHAnsi" w:cstheme="minorBidi" w:hAnsiTheme="minorHAnsi"/>
                <w:kern w:val="0"/>
                <w:sz w:val="22"/>
                <w:szCs w:val="22"/>
              </w:rPr>
            </w:pPr>
            <w:r>
              <w:rPr>
                <w:rFonts w:cs="" w:cstheme="minorBidi" w:ascii="Calibri" w:hAnsi="Calibri"/>
                <w:kern w:val="0"/>
                <w:sz w:val="22"/>
                <w:szCs w:val="22"/>
              </w:rPr>
            </w:r>
          </w:p>
        </w:tc>
      </w:tr>
    </w:tbl>
    <w:p>
      <w:pPr>
        <w:pStyle w:val="BodyText"/>
        <w:numPr>
          <w:ilvl w:val="0"/>
          <w:numId w:val="1"/>
        </w:numPr>
        <w:tabs>
          <w:tab w:val="clear" w:pos="709"/>
          <w:tab w:val="left" w:pos="8748" w:leader="none"/>
        </w:tabs>
        <w:ind w:hanging="360" w:start="720" w:end="900"/>
        <w:jc w:val="both"/>
        <w:rPr>
          <w:rFonts w:ascii="Calibri" w:hAnsi="Calibri"/>
        </w:rPr>
      </w:pPr>
      <w:r>
        <w:rPr>
          <w:rFonts w:cs="" w:ascii="Calibri" w:hAnsi="Calibri" w:asciiTheme="minorHAnsi" w:cstheme="minorBidi" w:hAnsiTheme="minorHAnsi"/>
        </w:rPr>
        <w:t>Entidad concedente:</w:t>
      </w:r>
    </w:p>
    <w:p>
      <w:pPr>
        <w:pStyle w:val="BodyText"/>
        <w:tabs>
          <w:tab w:val="clear" w:pos="709"/>
          <w:tab w:val="left" w:pos="8748" w:leader="none"/>
        </w:tabs>
        <w:ind w:start="720" w:end="900"/>
        <w:jc w:val="both"/>
        <w:rPr>
          <w:rFonts w:ascii="Calibri" w:hAnsi="Calibri"/>
        </w:rPr>
      </w:pPr>
      <w:r>
        <w:rPr>
          <w:rFonts w:cs="" w:ascii="Calibri" w:hAnsi="Calibri" w:asciiTheme="minorHAnsi" w:cstheme="minorBidi" w:hAnsiTheme="minorHAnsi"/>
        </w:rPr>
        <w:t>Importe:</w:t>
      </w:r>
    </w:p>
    <w:p>
      <w:pPr>
        <w:pStyle w:val="BodyText"/>
        <w:tabs>
          <w:tab w:val="clear" w:pos="709"/>
          <w:tab w:val="left" w:pos="8748" w:leader="none"/>
        </w:tabs>
        <w:ind w:start="720" w:end="900"/>
        <w:jc w:val="both"/>
        <w:rPr>
          <w:rFonts w:ascii="Calibri" w:hAnsi="Calibri"/>
        </w:rPr>
      </w:pPr>
      <w:r>
        <w:rPr>
          <w:rFonts w:cs="" w:ascii="Calibri" w:hAnsi="Calibri" w:asciiTheme="minorHAnsi" w:cstheme="minorBidi" w:hAnsiTheme="minorHAnsi"/>
        </w:rPr>
        <w:t>Referencia:</w:t>
      </w:r>
    </w:p>
    <w:p>
      <w:pPr>
        <w:pStyle w:val="BodyText"/>
        <w:tabs>
          <w:tab w:val="clear" w:pos="709"/>
          <w:tab w:val="left" w:pos="8748" w:leader="none"/>
        </w:tabs>
        <w:ind w:start="360" w:end="900"/>
        <w:jc w:val="both"/>
        <w:rPr>
          <w:rFonts w:ascii="Calibri" w:hAnsi="Calibri" w:cs="" w:asciiTheme="minorHAnsi" w:cstheme="minorBidi" w:hAnsiTheme="minorHAnsi"/>
        </w:rPr>
      </w:pPr>
      <w:r>
        <w:rPr>
          <w:rFonts w:cs="" w:cstheme="minorBidi" w:ascii="Calibri" w:hAnsi="Calibri"/>
        </w:rPr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8748" w:leader="none"/>
        </w:tabs>
        <w:ind w:hanging="360" w:start="720" w:end="900"/>
        <w:jc w:val="both"/>
        <w:rPr>
          <w:rFonts w:ascii="Calibri" w:hAnsi="Calibri"/>
        </w:rPr>
      </w:pPr>
      <w:r>
        <w:rPr>
          <w:rFonts w:cs="" w:ascii="Calibri" w:hAnsi="Calibri" w:asciiTheme="minorHAnsi" w:cstheme="minorBidi" w:hAnsiTheme="minorHAnsi"/>
        </w:rPr>
        <w:t>Entidad concedente:</w:t>
      </w:r>
    </w:p>
    <w:p>
      <w:pPr>
        <w:pStyle w:val="BodyText"/>
        <w:tabs>
          <w:tab w:val="clear" w:pos="709"/>
          <w:tab w:val="left" w:pos="8748" w:leader="none"/>
        </w:tabs>
        <w:ind w:start="720" w:end="900"/>
        <w:jc w:val="both"/>
        <w:rPr>
          <w:rFonts w:ascii="Calibri" w:hAnsi="Calibri"/>
        </w:rPr>
      </w:pPr>
      <w:r>
        <w:rPr>
          <w:rFonts w:cs="" w:ascii="Calibri" w:hAnsi="Calibri" w:asciiTheme="minorHAnsi" w:cstheme="minorBidi" w:hAnsiTheme="minorHAnsi"/>
        </w:rPr>
        <w:t>Importe:</w:t>
      </w:r>
    </w:p>
    <w:p>
      <w:pPr>
        <w:pStyle w:val="BodyText"/>
        <w:tabs>
          <w:tab w:val="clear" w:pos="709"/>
          <w:tab w:val="left" w:pos="8748" w:leader="none"/>
        </w:tabs>
        <w:ind w:start="720" w:end="900"/>
        <w:jc w:val="both"/>
        <w:rPr>
          <w:rFonts w:ascii="Calibri" w:hAnsi="Calibri"/>
        </w:rPr>
      </w:pPr>
      <w:r>
        <w:rPr>
          <w:rFonts w:cs="" w:ascii="Calibri" w:hAnsi="Calibri" w:asciiTheme="minorHAnsi" w:cstheme="minorBidi" w:hAnsiTheme="minorHAnsi"/>
        </w:rPr>
        <w:t>Referencia:</w:t>
      </w:r>
    </w:p>
    <w:p>
      <w:pPr>
        <w:pStyle w:val="BodyText"/>
        <w:tabs>
          <w:tab w:val="clear" w:pos="709"/>
          <w:tab w:val="left" w:pos="8748" w:leader="none"/>
        </w:tabs>
        <w:ind w:start="360" w:end="900"/>
        <w:jc w:val="both"/>
        <w:rPr>
          <w:rFonts w:ascii="Calibri" w:hAnsi="Calibri" w:cs="" w:asciiTheme="minorHAnsi" w:cstheme="minorBidi" w:hAnsiTheme="minorHAnsi"/>
        </w:rPr>
      </w:pPr>
      <w:r>
        <w:rPr>
          <w:rFonts w:cs="" w:cstheme="minorBidi" w:ascii="Calibri" w:hAnsi="Calibri"/>
        </w:rPr>
      </w:r>
    </w:p>
    <w:p>
      <w:pPr>
        <w:pStyle w:val="BodyText"/>
        <w:tabs>
          <w:tab w:val="clear" w:pos="709"/>
          <w:tab w:val="left" w:pos="8748" w:leader="none"/>
        </w:tabs>
        <w:ind w:start="720" w:end="900"/>
        <w:jc w:val="both"/>
        <w:rPr>
          <w:rFonts w:ascii="Calibri" w:hAnsi="Calibri"/>
        </w:rPr>
      </w:pPr>
      <w:r>
        <w:rPr>
          <w:rFonts w:cs="" w:ascii="Calibri" w:hAnsi="Calibri" w:asciiTheme="minorHAnsi" w:cstheme="minorBidi" w:hAnsiTheme="minorHAnsi"/>
          <w:i/>
          <w:iCs/>
          <w:color w:themeColor="background1" w:themeShade="a6" w:val="A6A6A6"/>
        </w:rPr>
        <w:t>(añadir otras, en su caso)</w:t>
      </w:r>
    </w:p>
    <w:p>
      <w:pPr>
        <w:pStyle w:val="BodyText"/>
        <w:tabs>
          <w:tab w:val="clear" w:pos="709"/>
          <w:tab w:val="left" w:pos="8505" w:leader="none"/>
        </w:tabs>
        <w:ind w:end="-1"/>
        <w:jc w:val="both"/>
        <w:rPr>
          <w:rFonts w:ascii="Calibri" w:hAnsi="Calibri"/>
        </w:rPr>
      </w:pPr>
      <w:r>
        <w:rPr>
          <w:rFonts w:cs="" w:ascii="Calibri" w:hAnsi="Calibri" w:asciiTheme="minorHAnsi" w:cstheme="minorBidi" w:hAnsiTheme="minorHAnsi"/>
        </w:rPr>
        <w:t xml:space="preserve">La Universidad de Sevilla ha efectuado la imputación de los gastos del proyecto a cada una de las subvenciones recibidas por separado, de forma que los gastos incluidos en la relación de gastos no han sido doblemente subvencionados. </w:t>
      </w:r>
    </w:p>
    <w:p>
      <w:pPr>
        <w:pStyle w:val="BodyText"/>
        <w:tabs>
          <w:tab w:val="clear" w:pos="709"/>
          <w:tab w:val="left" w:pos="8748" w:leader="none"/>
        </w:tabs>
        <w:ind w:start="540" w:end="900"/>
        <w:jc w:val="both"/>
        <w:rPr>
          <w:rFonts w:ascii="Calibri" w:hAnsi="Calibri" w:cs="" w:asciiTheme="minorHAnsi" w:cstheme="minorBidi" w:hAnsiTheme="minorHAnsi"/>
        </w:rPr>
      </w:pPr>
      <w:r>
        <w:rPr>
          <w:rFonts w:cs="" w:cstheme="minorBidi" w:ascii="Calibri" w:hAnsi="Calibri"/>
        </w:rPr>
      </w:r>
    </w:p>
    <w:tbl>
      <w:tblPr>
        <w:tblStyle w:val="Tablaconcuadrcula"/>
        <w:tblW w:w="9923" w:type="dxa"/>
        <w:jc w:val="start"/>
        <w:tblInd w:w="-5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noHBand="0" w:noVBand="1" w:firstColumn="1" w:lastRow="0" w:lastColumn="0" w:firstRow="1"/>
      </w:tblPr>
      <w:tblGrid>
        <w:gridCol w:w="9923"/>
      </w:tblGrid>
      <w:tr>
        <w:trPr>
          <w:trHeight w:val="58" w:hRule="atLeast"/>
        </w:trPr>
        <w:tc>
          <w:tcPr>
            <w:tcW w:w="9923" w:type="dxa"/>
            <w:tcBorders>
              <w:top w:val="nil"/>
              <w:start w:val="nil"/>
              <w:bottom w:val="nil"/>
              <w:end w:val="nil"/>
            </w:tcBorders>
            <w:vAlign w:val="center"/>
          </w:tcPr>
          <w:p>
            <w:pPr>
              <w:pStyle w:val="BodyText"/>
              <w:widowControl w:val="false"/>
              <w:tabs>
                <w:tab w:val="clear" w:pos="709"/>
                <w:tab w:val="left" w:pos="8748" w:leader="none"/>
              </w:tabs>
              <w:spacing w:before="0" w:after="0"/>
              <w:ind w:start="-108" w:end="312"/>
              <w:jc w:val="both"/>
              <w:rPr>
                <w:rFonts w:ascii="Calibri" w:hAnsi="Calibri"/>
                <w:kern w:val="0"/>
                <w:sz w:val="22"/>
                <w:szCs w:val="22"/>
              </w:rPr>
            </w:pPr>
            <w:sdt>
              <w:sdtPr>
                <w:id w:val="44535731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Calibri" w:hAnsi="Calibri" w:cstheme="minorBidi"/>
                    <w:kern w:val="0"/>
                    <w:sz w:val="22"/>
                    <w:szCs w:val="22"/>
                  </w:rPr>
                </w:r>
                <w:r>
                  <w:rPr>
                    <w:rFonts w:eastAsia="MS Gothic" w:cs="" w:ascii="Calibri" w:hAnsi="Calibri" w:cstheme="minorBidi"/>
                    <w:kern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="" w:ascii="Calibri" w:hAnsi="Calibri" w:asciiTheme="minorHAnsi" w:cstheme="minorBidi" w:hAnsiTheme="minorHAnsi"/>
                <w:kern w:val="0"/>
                <w:sz w:val="22"/>
                <w:szCs w:val="22"/>
              </w:rPr>
              <w:t xml:space="preserve">   </w:t>
            </w:r>
            <w:r>
              <w:rPr>
                <w:rFonts w:cs="" w:ascii="Calibri" w:hAnsi="Calibri" w:asciiTheme="minorHAnsi" w:cstheme="minorBidi" w:hAnsiTheme="minorHAnsi"/>
                <w:kern w:val="0"/>
                <w:sz w:val="22"/>
                <w:szCs w:val="22"/>
              </w:rPr>
              <w:t>He solicitado   la/s siguiente/s   ayudas   o contribución/es   financiera/s   para   el   proyecto   de investigación citado, que se encuentran pendiente de resolución:</w:t>
            </w:r>
          </w:p>
        </w:tc>
      </w:tr>
    </w:tbl>
    <w:p>
      <w:pPr>
        <w:pStyle w:val="BodyText"/>
        <w:tabs>
          <w:tab w:val="clear" w:pos="709"/>
          <w:tab w:val="left" w:pos="8748" w:leader="none"/>
        </w:tabs>
        <w:ind w:start="540" w:end="900"/>
        <w:jc w:val="both"/>
        <w:rPr>
          <w:rFonts w:ascii="Calibri" w:hAnsi="Calibri" w:cs="" w:asciiTheme="minorHAnsi" w:cstheme="minorBidi" w:hAnsiTheme="minorHAnsi"/>
        </w:rPr>
      </w:pPr>
      <w:r>
        <w:rPr>
          <w:rFonts w:cs="" w:cstheme="minorBidi" w:ascii="Calibri" w:hAnsi="Calibri"/>
        </w:rPr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8748" w:leader="none"/>
        </w:tabs>
        <w:ind w:hanging="360" w:start="709" w:end="900"/>
        <w:jc w:val="both"/>
        <w:rPr>
          <w:rFonts w:ascii="Calibri" w:hAnsi="Calibri"/>
        </w:rPr>
      </w:pPr>
      <w:r>
        <w:rPr>
          <w:rFonts w:cs="" w:ascii="Calibri" w:hAnsi="Calibri" w:asciiTheme="minorHAnsi" w:cstheme="minorBidi" w:hAnsiTheme="minorHAnsi"/>
        </w:rPr>
        <w:t>Entidad:</w:t>
      </w:r>
    </w:p>
    <w:p>
      <w:pPr>
        <w:pStyle w:val="BodyText"/>
        <w:tabs>
          <w:tab w:val="clear" w:pos="709"/>
          <w:tab w:val="left" w:pos="8748" w:leader="none"/>
        </w:tabs>
        <w:ind w:start="709" w:end="900"/>
        <w:jc w:val="both"/>
        <w:rPr>
          <w:rFonts w:ascii="Calibri" w:hAnsi="Calibri"/>
        </w:rPr>
      </w:pPr>
      <w:r>
        <w:rPr>
          <w:rFonts w:cs="" w:ascii="Calibri" w:hAnsi="Calibri" w:asciiTheme="minorHAnsi" w:cstheme="minorBidi" w:hAnsiTheme="minorHAnsi"/>
        </w:rPr>
        <w:t>Importe:</w:t>
      </w:r>
    </w:p>
    <w:p>
      <w:pPr>
        <w:pStyle w:val="BodyText"/>
        <w:tabs>
          <w:tab w:val="clear" w:pos="709"/>
          <w:tab w:val="left" w:pos="8748" w:leader="none"/>
        </w:tabs>
        <w:ind w:start="709" w:end="900"/>
        <w:jc w:val="both"/>
        <w:rPr>
          <w:rFonts w:ascii="Calibri" w:hAnsi="Calibri" w:cs="" w:asciiTheme="minorHAnsi" w:cstheme="minorBidi" w:hAnsiTheme="minorHAnsi"/>
        </w:rPr>
      </w:pPr>
      <w:r>
        <w:rPr>
          <w:rFonts w:cs="" w:cstheme="minorBidi" w:ascii="Calibri" w:hAnsi="Calibri"/>
        </w:rPr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8748" w:leader="none"/>
        </w:tabs>
        <w:ind w:hanging="360" w:start="709" w:end="900"/>
        <w:jc w:val="both"/>
        <w:rPr>
          <w:rFonts w:ascii="Calibri" w:hAnsi="Calibri"/>
        </w:rPr>
      </w:pPr>
      <w:r>
        <w:rPr>
          <w:rFonts w:cs="" w:ascii="Calibri" w:hAnsi="Calibri" w:asciiTheme="minorHAnsi" w:cstheme="minorBidi" w:hAnsiTheme="minorHAnsi"/>
        </w:rPr>
        <w:t>Entidad:</w:t>
      </w:r>
    </w:p>
    <w:p>
      <w:pPr>
        <w:pStyle w:val="BodyText"/>
        <w:tabs>
          <w:tab w:val="clear" w:pos="709"/>
          <w:tab w:val="left" w:pos="8748" w:leader="none"/>
        </w:tabs>
        <w:ind w:start="709" w:end="900"/>
        <w:jc w:val="both"/>
        <w:rPr>
          <w:rFonts w:ascii="Calibri" w:hAnsi="Calibri"/>
        </w:rPr>
      </w:pPr>
      <w:r>
        <w:rPr>
          <w:rFonts w:cs="" w:ascii="Calibri" w:hAnsi="Calibri" w:asciiTheme="minorHAnsi" w:cstheme="minorBidi" w:hAnsiTheme="minorHAnsi"/>
        </w:rPr>
        <w:t>Importe:</w:t>
      </w:r>
    </w:p>
    <w:p>
      <w:pPr>
        <w:pStyle w:val="BodyText"/>
        <w:tabs>
          <w:tab w:val="clear" w:pos="709"/>
          <w:tab w:val="left" w:pos="8748" w:leader="none"/>
        </w:tabs>
        <w:ind w:start="709" w:end="900"/>
        <w:jc w:val="both"/>
        <w:rPr>
          <w:rFonts w:ascii="Calibri" w:hAnsi="Calibri" w:cs="" w:asciiTheme="minorHAnsi" w:cstheme="minorBidi" w:hAnsiTheme="minorHAnsi"/>
        </w:rPr>
      </w:pPr>
      <w:r>
        <w:rPr>
          <w:rFonts w:cs="" w:cstheme="minorBidi" w:ascii="Calibri" w:hAnsi="Calibri"/>
        </w:rPr>
      </w:r>
    </w:p>
    <w:p>
      <w:pPr>
        <w:pStyle w:val="BodyText"/>
        <w:tabs>
          <w:tab w:val="clear" w:pos="709"/>
          <w:tab w:val="left" w:pos="8748" w:leader="none"/>
        </w:tabs>
        <w:ind w:start="709" w:end="900"/>
        <w:jc w:val="both"/>
        <w:rPr>
          <w:rFonts w:ascii="Calibri" w:hAnsi="Calibri"/>
        </w:rPr>
      </w:pPr>
      <w:r>
        <w:rPr>
          <w:rFonts w:cs="" w:ascii="Calibri" w:hAnsi="Calibri" w:asciiTheme="minorHAnsi" w:cstheme="minorBidi" w:hAnsiTheme="minorHAnsi"/>
          <w:i/>
          <w:iCs/>
          <w:color w:themeColor="background1" w:themeShade="a6" w:val="A6A6A6"/>
        </w:rPr>
        <w:t>(añadir otras, en su caso)</w:t>
      </w:r>
    </w:p>
    <w:p>
      <w:pPr>
        <w:pStyle w:val="BodyText"/>
        <w:tabs>
          <w:tab w:val="clear" w:pos="709"/>
          <w:tab w:val="left" w:pos="8748" w:leader="none"/>
        </w:tabs>
        <w:ind w:start="1800" w:end="900"/>
        <w:jc w:val="both"/>
        <w:rPr>
          <w:rFonts w:ascii="Calibri" w:hAnsi="Calibri" w:cs="" w:asciiTheme="minorHAnsi" w:cstheme="minorBidi" w:hAnsiTheme="minorHAnsi"/>
          <w:i/>
          <w:i/>
          <w:iCs/>
          <w:color w:themeColor="background1" w:themeShade="a6" w:val="A6A6A6"/>
        </w:rPr>
      </w:pPr>
      <w:r>
        <w:rPr>
          <w:rFonts w:cs="" w:cstheme="minorBidi" w:ascii="Calibri" w:hAnsi="Calibri"/>
          <w:i/>
          <w:iCs/>
          <w:color w:themeColor="background1" w:themeShade="a6" w:val="A6A6A6"/>
        </w:rPr>
      </w:r>
    </w:p>
    <w:p>
      <w:pPr>
        <w:pStyle w:val="BodyText"/>
        <w:tabs>
          <w:tab w:val="clear" w:pos="709"/>
          <w:tab w:val="left" w:pos="8748" w:leader="none"/>
        </w:tabs>
        <w:ind w:start="540" w:end="-1"/>
        <w:jc w:val="end"/>
        <w:rPr>
          <w:rFonts w:ascii="Calibri" w:hAnsi="Calibri"/>
        </w:rPr>
      </w:pPr>
      <w:r>
        <w:rPr>
          <w:rFonts w:cs="" w:ascii="Calibri" w:hAnsi="Calibri" w:asciiTheme="minorHAnsi" w:cstheme="minorBidi" w:hAnsiTheme="minorHAnsi"/>
        </w:rPr>
        <w:t>En Sevilla, a la fecha de la firma.</w:t>
      </w:r>
    </w:p>
    <w:p>
      <w:pPr>
        <w:pStyle w:val="BodyText"/>
        <w:tabs>
          <w:tab w:val="clear" w:pos="709"/>
          <w:tab w:val="left" w:pos="8748" w:leader="none"/>
        </w:tabs>
        <w:spacing w:before="0" w:after="140"/>
        <w:ind w:start="540" w:end="900"/>
        <w:jc w:val="center"/>
        <w:rPr>
          <w:rFonts w:ascii="Calibri" w:hAnsi="Calibri" w:cs="" w:asciiTheme="minorHAnsi" w:cstheme="minorBidi" w:hAnsiTheme="minorHAnsi"/>
          <w:b/>
          <w:bCs/>
        </w:rPr>
      </w:pPr>
      <w:r>
        <w:rPr>
          <w:rFonts w:cs="" w:cstheme="minorBidi" w:ascii="Calibri" w:hAnsi="Calibri"/>
          <w:b/>
          <w:bCs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Calibri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start"/>
      <w:rPr/>
    </w:pPr>
    <w:r>
      <w:rPr/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-323850</wp:posOffset>
          </wp:positionH>
          <wp:positionV relativeFrom="paragraph">
            <wp:posOffset>-354330</wp:posOffset>
          </wp:positionV>
          <wp:extent cx="6714490" cy="386080"/>
          <wp:effectExtent l="0" t="0" r="0" b="0"/>
          <wp:wrapTight wrapText="bothSides">
            <wp:wrapPolygon edited="0">
              <wp:start x="-8" y="0"/>
              <wp:lineTo x="-8" y="20215"/>
              <wp:lineTo x="21505" y="20215"/>
              <wp:lineTo x="21505" y="0"/>
              <wp:lineTo x="-8" y="0"/>
            </wp:wrapPolygon>
          </wp:wrapTight>
          <wp:docPr id="1" name="Imagen 1 Copy 1 Copy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 Copy 1 Copy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14490" cy="38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start"/>
      <w:rPr/>
    </w:pPr>
    <w:r>
      <w:rPr/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-323850</wp:posOffset>
          </wp:positionH>
          <wp:positionV relativeFrom="paragraph">
            <wp:posOffset>-354330</wp:posOffset>
          </wp:positionV>
          <wp:extent cx="6714490" cy="386080"/>
          <wp:effectExtent l="0" t="0" r="0" b="0"/>
          <wp:wrapTight wrapText="bothSides">
            <wp:wrapPolygon edited="0">
              <wp:start x="-8" y="0"/>
              <wp:lineTo x="-8" y="20215"/>
              <wp:lineTo x="21505" y="20215"/>
              <wp:lineTo x="21505" y="0"/>
              <wp:lineTo x="-8" y="0"/>
            </wp:wrapPolygon>
          </wp:wrapTight>
          <wp:docPr id="2" name="Imagen 1 Copy 1 Copy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 Copy 1 Copy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14490" cy="38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start"/>
      <w:pPr>
        <w:tabs>
          <w:tab w:val="num" w:pos="0"/>
        </w:tabs>
        <w:ind w:start="180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252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324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396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468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540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612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684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7560" w:hanging="180"/>
      </w:pPr>
      <w:rPr/>
    </w:lvl>
  </w:abstractNum>
  <w:abstractNum w:abstractNumId="2">
    <w:lvl w:ilvl="0">
      <w:start w:val="1"/>
      <w:numFmt w:val="decimal"/>
      <w:lvlText w:val="%1)"/>
      <w:lvlJc w:val="start"/>
      <w:pPr>
        <w:tabs>
          <w:tab w:val="num" w:pos="0"/>
        </w:tabs>
        <w:ind w:start="180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252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324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396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468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540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612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684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756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"/>
        <w:kern w:val="2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oto Serif CJK SC" w:cs="Noto Sans"/>
      <w:color w:val="auto"/>
      <w:kern w:val="2"/>
      <w:sz w:val="24"/>
      <w:szCs w:val="24"/>
      <w:lang w:val="es-ES" w:eastAsia="zh-CN" w:bidi="hi-IN"/>
    </w:rPr>
  </w:style>
  <w:style w:type="paragraph" w:styleId="Heading3">
    <w:name w:val="heading 3"/>
    <w:basedOn w:val="Normal"/>
    <w:qFormat/>
    <w:pPr>
      <w:ind w:start="821"/>
      <w:outlineLvl w:val="2"/>
    </w:pPr>
    <w:rPr>
      <w:sz w:val="24"/>
      <w:szCs w:val="24"/>
    </w:rPr>
  </w:style>
  <w:style w:type="paragraph" w:styleId="Heading4">
    <w:name w:val="heading 4"/>
    <w:basedOn w:val="Normal"/>
    <w:qFormat/>
    <w:pPr>
      <w:spacing w:before="1" w:after="0"/>
      <w:ind w:start="821"/>
      <w:outlineLvl w:val="3"/>
    </w:pPr>
    <w:rPr>
      <w:b/>
      <w:bCs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ListParagraph">
    <w:name w:val="List Paragraph"/>
    <w:basedOn w:val="Normal"/>
    <w:qFormat/>
    <w:pPr>
      <w:ind w:hanging="360" w:start="821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LibreOffice/24.8.3.2$Linux_X86_64 LibreOffice_project/48a6bac9e7e268aeb4c3483fcf825c94556d9f92</Application>
  <AppVersion>15.0000</AppVersion>
  <Pages>2</Pages>
  <Words>254</Words>
  <Characters>1437</Characters>
  <CharactersWithSpaces>1695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2025-01-17T09:19:21Z</dcterms:created>
  <dc:creator/>
  <dc:description/>
  <dc:language>es-ES</dc:language>
  <cp:lastModifiedBy/>
  <dcterms:modified xsi:type="dcterms:W3CDTF">2025-01-17T09:52:36Z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