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FAA6" w14:textId="346F7F24" w:rsidR="00A44AD7" w:rsidRDefault="00771933" w:rsidP="00A44AD7">
      <w:pPr>
        <w:autoSpaceDE w:val="0"/>
        <w:autoSpaceDN w:val="0"/>
        <w:adjustRightInd w:val="0"/>
        <w:spacing w:line="240" w:lineRule="auto"/>
        <w:jc w:val="center"/>
        <w:rPr>
          <w:rFonts w:ascii="ArialNarrow,Bold" w:hAnsi="ArialNarrow,Bold" w:cs="ArialNarrow,Bold"/>
          <w:b/>
          <w:bCs/>
        </w:rPr>
      </w:pPr>
      <w:r>
        <w:rPr>
          <w:rFonts w:ascii="ArialNarrow,Bold" w:hAnsi="ArialNarrow,Bold" w:cs="ArialNarrow,Bold"/>
          <w:b/>
          <w:bCs/>
        </w:rPr>
        <w:t xml:space="preserve">DECLARACIÓN RESPONSABLE SOBRE </w:t>
      </w:r>
      <w:r w:rsidR="008B673B">
        <w:rPr>
          <w:rFonts w:ascii="ArialNarrow,Bold" w:hAnsi="ArialNarrow,Bold" w:cs="ArialNarrow,Bold"/>
          <w:b/>
          <w:bCs/>
        </w:rPr>
        <w:t xml:space="preserve">EL </w:t>
      </w:r>
      <w:r w:rsidR="00D64AD9">
        <w:rPr>
          <w:rFonts w:ascii="ArialNarrow,Bold" w:hAnsi="ArialNarrow,Bold" w:cs="ArialNarrow,Bold"/>
          <w:b/>
          <w:bCs/>
        </w:rPr>
        <w:t>CUMPLIMIENTO DE</w:t>
      </w:r>
      <w:r w:rsidR="004330F1">
        <w:rPr>
          <w:rFonts w:ascii="ArialNarrow,Bold" w:hAnsi="ArialNarrow,Bold" w:cs="ArialNarrow,Bold"/>
          <w:b/>
          <w:bCs/>
        </w:rPr>
        <w:t xml:space="preserve"> </w:t>
      </w:r>
      <w:r w:rsidR="00D64AD9">
        <w:rPr>
          <w:rFonts w:ascii="ArialNarrow,Bold" w:hAnsi="ArialNarrow,Bold" w:cs="ArialNarrow,Bold"/>
          <w:b/>
          <w:bCs/>
        </w:rPr>
        <w:t>REQUI</w:t>
      </w:r>
      <w:r w:rsidR="005B4901">
        <w:rPr>
          <w:rFonts w:ascii="ArialNarrow,Bold" w:hAnsi="ArialNarrow,Bold" w:cs="ArialNarrow,Bold"/>
          <w:b/>
          <w:bCs/>
        </w:rPr>
        <w:t>SI</w:t>
      </w:r>
      <w:r w:rsidR="00D64AD9">
        <w:rPr>
          <w:rFonts w:ascii="ArialNarrow,Bold" w:hAnsi="ArialNarrow,Bold" w:cs="ArialNarrow,Bold"/>
          <w:b/>
          <w:bCs/>
        </w:rPr>
        <w:t>TOS DE PARTICI</w:t>
      </w:r>
      <w:r w:rsidR="004330F1">
        <w:rPr>
          <w:rFonts w:ascii="ArialNarrow,Bold" w:hAnsi="ArialNarrow,Bold" w:cs="ArialNarrow,Bold"/>
          <w:b/>
          <w:bCs/>
        </w:rPr>
        <w:t xml:space="preserve">PACIÓN EN LA CONVOCATORIA </w:t>
      </w:r>
      <w:r w:rsidR="00496292">
        <w:rPr>
          <w:rFonts w:ascii="ArialNarrow,Bold" w:hAnsi="ArialNarrow,Bold" w:cs="ArialNarrow,Bold"/>
          <w:b/>
          <w:bCs/>
        </w:rPr>
        <w:t xml:space="preserve">DE </w:t>
      </w:r>
      <w:r w:rsidR="008B673B">
        <w:rPr>
          <w:rFonts w:ascii="ArialNarrow,Bold" w:hAnsi="ArialNarrow,Bold" w:cs="ArialNarrow,Bold"/>
          <w:b/>
          <w:bCs/>
        </w:rPr>
        <w:t>CONSOLIDACIÓN INVESTIGADORA 2025</w:t>
      </w:r>
    </w:p>
    <w:p w14:paraId="18B05624" w14:textId="77777777" w:rsidR="00074F32" w:rsidRDefault="00074F32" w:rsidP="00A44AD7">
      <w:pPr>
        <w:autoSpaceDE w:val="0"/>
        <w:autoSpaceDN w:val="0"/>
        <w:adjustRightInd w:val="0"/>
        <w:spacing w:line="240" w:lineRule="auto"/>
        <w:jc w:val="center"/>
        <w:rPr>
          <w:rFonts w:ascii="ArialNarrow,Bold" w:hAnsi="ArialNarrow,Bold" w:cs="ArialNarrow,Bold"/>
          <w:b/>
          <w:bCs/>
        </w:rPr>
      </w:pPr>
    </w:p>
    <w:p w14:paraId="470667A4" w14:textId="64E9C012" w:rsidR="009D6EB2" w:rsidRPr="000F7626" w:rsidRDefault="009D6EB2" w:rsidP="00C643DA">
      <w:pPr>
        <w:spacing w:line="360" w:lineRule="auto"/>
        <w:jc w:val="both"/>
        <w:rPr>
          <w:rFonts w:cstheme="minorHAnsi"/>
        </w:rPr>
      </w:pPr>
      <w:r w:rsidRPr="00F648EA">
        <w:rPr>
          <w:rFonts w:cstheme="minorHAnsi"/>
          <w:highlight w:val="yellow"/>
        </w:rPr>
        <w:t>D/Dª………………, con DNI ……………</w:t>
      </w:r>
      <w:proofErr w:type="gramStart"/>
      <w:r w:rsidR="00F648EA" w:rsidRPr="00F648EA">
        <w:rPr>
          <w:rFonts w:cstheme="minorHAnsi"/>
          <w:highlight w:val="yellow"/>
        </w:rPr>
        <w:t>…….</w:t>
      </w:r>
      <w:proofErr w:type="gramEnd"/>
      <w:r w:rsidRPr="00F648EA">
        <w:rPr>
          <w:rFonts w:cstheme="minorHAnsi"/>
          <w:highlight w:val="yellow"/>
        </w:rPr>
        <w:t>.</w:t>
      </w:r>
      <w:r w:rsidRPr="000F7626">
        <w:rPr>
          <w:rFonts w:cstheme="minorHAnsi"/>
        </w:rPr>
        <w:t xml:space="preserve"> </w:t>
      </w:r>
      <w:r>
        <w:rPr>
          <w:rFonts w:cstheme="minorHAnsi"/>
        </w:rPr>
        <w:t>a efectos de concurrencia en la convocato</w:t>
      </w:r>
      <w:r w:rsidR="007B12CA">
        <w:rPr>
          <w:rFonts w:cstheme="minorHAnsi"/>
        </w:rPr>
        <w:t xml:space="preserve">ria </w:t>
      </w:r>
      <w:r w:rsidR="00C643DA" w:rsidRPr="00C643DA">
        <w:rPr>
          <w:rFonts w:cstheme="minorHAnsi"/>
        </w:rPr>
        <w:t xml:space="preserve">de </w:t>
      </w:r>
      <w:bookmarkStart w:id="0" w:name="_Hlk202085933"/>
      <w:r w:rsidR="00C643DA" w:rsidRPr="00C643DA">
        <w:rPr>
          <w:rFonts w:cstheme="minorHAnsi"/>
        </w:rPr>
        <w:t xml:space="preserve">ayudas para incentivar la </w:t>
      </w:r>
      <w:r w:rsidR="00DB1BAF">
        <w:rPr>
          <w:rFonts w:cstheme="minorHAnsi"/>
        </w:rPr>
        <w:t>C</w:t>
      </w:r>
      <w:r w:rsidR="00C643DA" w:rsidRPr="00C643DA">
        <w:rPr>
          <w:rFonts w:cstheme="minorHAnsi"/>
        </w:rPr>
        <w:t xml:space="preserve">onsolidación </w:t>
      </w:r>
      <w:r w:rsidR="00DB1BAF">
        <w:rPr>
          <w:rFonts w:cstheme="minorHAnsi"/>
        </w:rPr>
        <w:t>I</w:t>
      </w:r>
      <w:r w:rsidR="00C643DA" w:rsidRPr="00C643DA">
        <w:rPr>
          <w:rFonts w:cstheme="minorHAnsi"/>
        </w:rPr>
        <w:t>nvestigadora</w:t>
      </w:r>
      <w:r w:rsidR="00DB1BAF">
        <w:rPr>
          <w:rFonts w:cstheme="minorHAnsi"/>
        </w:rPr>
        <w:t xml:space="preserve"> 2025</w:t>
      </w:r>
      <w:bookmarkEnd w:id="0"/>
      <w:r w:rsidR="00C643DA" w:rsidRPr="00C643DA">
        <w:rPr>
          <w:rFonts w:cstheme="minorHAnsi"/>
        </w:rPr>
        <w:t>, en el marco del</w:t>
      </w:r>
      <w:r w:rsidR="00DB1BAF">
        <w:rPr>
          <w:rFonts w:cstheme="minorHAnsi"/>
        </w:rPr>
        <w:t xml:space="preserve"> </w:t>
      </w:r>
      <w:r w:rsidR="00C643DA" w:rsidRPr="00C643DA">
        <w:rPr>
          <w:rFonts w:cstheme="minorHAnsi"/>
        </w:rPr>
        <w:t>Programa Estatal de Recursos Humanos, del Plan Estatal de Investigación Científica,</w:t>
      </w:r>
      <w:r w:rsidR="00DB1BAF">
        <w:rPr>
          <w:rFonts w:cstheme="minorHAnsi"/>
        </w:rPr>
        <w:t xml:space="preserve"> </w:t>
      </w:r>
      <w:r w:rsidR="00C643DA" w:rsidRPr="00C643DA">
        <w:rPr>
          <w:rFonts w:cstheme="minorHAnsi"/>
        </w:rPr>
        <w:t>Técnica y de Innovación para el período 2024-2027</w:t>
      </w:r>
    </w:p>
    <w:p w14:paraId="74160D30" w14:textId="57679669" w:rsidR="00782EA4" w:rsidRDefault="007161E8" w:rsidP="008C318B">
      <w:pPr>
        <w:spacing w:before="240" w:line="360" w:lineRule="auto"/>
        <w:jc w:val="both"/>
        <w:rPr>
          <w:rFonts w:cstheme="minorHAnsi"/>
          <w:b/>
          <w:bCs/>
        </w:rPr>
      </w:pPr>
      <w:r>
        <w:rPr>
          <w:rFonts w:cstheme="minorHAnsi"/>
          <w:b/>
          <w:bCs/>
        </w:rPr>
        <w:t>DECLARA QUE</w:t>
      </w:r>
      <w:r w:rsidR="00782EA4" w:rsidRPr="00782EA4">
        <w:rPr>
          <w:rFonts w:cstheme="minorHAnsi"/>
          <w:b/>
          <w:bCs/>
        </w:rPr>
        <w:t>:</w:t>
      </w:r>
    </w:p>
    <w:p w14:paraId="6A3F8FCF" w14:textId="3515D7F6" w:rsidR="00AC2370" w:rsidRDefault="00AC2370" w:rsidP="008C318B">
      <w:pPr>
        <w:spacing w:before="240" w:line="360" w:lineRule="auto"/>
        <w:jc w:val="both"/>
        <w:rPr>
          <w:rFonts w:cstheme="minorHAnsi"/>
          <w:b/>
          <w:bCs/>
        </w:rPr>
      </w:pPr>
      <w:r>
        <w:rPr>
          <w:rFonts w:cstheme="minorHAnsi"/>
          <w:b/>
          <w:bCs/>
        </w:rPr>
        <w:t xml:space="preserve">Cumple con los requisitos de participación </w:t>
      </w:r>
      <w:r w:rsidR="001E6824">
        <w:rPr>
          <w:rFonts w:cstheme="minorHAnsi"/>
          <w:b/>
          <w:bCs/>
        </w:rPr>
        <w:t xml:space="preserve">y compatibilidad establecidos en </w:t>
      </w:r>
      <w:r w:rsidR="00BF5496">
        <w:rPr>
          <w:rFonts w:cstheme="minorHAnsi"/>
          <w:b/>
          <w:bCs/>
        </w:rPr>
        <w:t xml:space="preserve">la convocatoria </w:t>
      </w:r>
      <w:r w:rsidR="00074F32">
        <w:rPr>
          <w:rFonts w:cstheme="minorHAnsi"/>
          <w:b/>
          <w:bCs/>
        </w:rPr>
        <w:t xml:space="preserve">de </w:t>
      </w:r>
      <w:r w:rsidR="00074F32" w:rsidRPr="00074F32">
        <w:rPr>
          <w:rFonts w:cstheme="minorHAnsi"/>
          <w:b/>
          <w:bCs/>
        </w:rPr>
        <w:t>ayudas para incentivar la Consolidación Investigadora 2025</w:t>
      </w:r>
      <w:r w:rsidR="00074F32">
        <w:rPr>
          <w:rFonts w:cstheme="minorHAnsi"/>
          <w:b/>
          <w:bCs/>
        </w:rPr>
        <w:t xml:space="preserve"> </w:t>
      </w:r>
      <w:r w:rsidR="00141C34">
        <w:rPr>
          <w:rFonts w:cstheme="minorHAnsi"/>
          <w:b/>
          <w:bCs/>
        </w:rPr>
        <w:t xml:space="preserve">e </w:t>
      </w:r>
      <w:r w:rsidR="00BF5496">
        <w:rPr>
          <w:rFonts w:cstheme="minorHAnsi"/>
          <w:b/>
          <w:bCs/>
        </w:rPr>
        <w:t>indicados a continuación:</w:t>
      </w:r>
    </w:p>
    <w:p w14:paraId="2CBBF297" w14:textId="77777777" w:rsidR="009A0816" w:rsidRPr="009A0816" w:rsidRDefault="009A0816" w:rsidP="009A0816">
      <w:pPr>
        <w:spacing w:before="240" w:line="360" w:lineRule="auto"/>
        <w:jc w:val="both"/>
        <w:rPr>
          <w:rFonts w:cstheme="minorHAnsi"/>
        </w:rPr>
      </w:pPr>
      <w:r w:rsidRPr="009A0816">
        <w:rPr>
          <w:rFonts w:cstheme="minorHAnsi"/>
        </w:rPr>
        <w:t>a) Estar en posesión del grado de doctor/a.</w:t>
      </w:r>
    </w:p>
    <w:p w14:paraId="41564E24" w14:textId="77777777" w:rsidR="009A0816" w:rsidRPr="009A0816" w:rsidRDefault="009A0816" w:rsidP="009A0816">
      <w:pPr>
        <w:spacing w:before="240" w:line="360" w:lineRule="auto"/>
        <w:jc w:val="both"/>
        <w:rPr>
          <w:rFonts w:cstheme="minorHAnsi"/>
        </w:rPr>
      </w:pPr>
      <w:r w:rsidRPr="009A0816">
        <w:rPr>
          <w:rFonts w:cstheme="minorHAnsi"/>
        </w:rPr>
        <w:t>b) En relación con la actividad científico-técnica, cumplir uno de los siguientes requisitos:</w:t>
      </w:r>
    </w:p>
    <w:p w14:paraId="27009944" w14:textId="77777777" w:rsidR="009A0816" w:rsidRPr="009A0816" w:rsidRDefault="009A0816" w:rsidP="009A0816">
      <w:pPr>
        <w:spacing w:before="240" w:line="360" w:lineRule="auto"/>
        <w:jc w:val="both"/>
        <w:rPr>
          <w:rFonts w:cstheme="minorHAnsi"/>
        </w:rPr>
      </w:pPr>
      <w:r w:rsidRPr="009A0816">
        <w:rPr>
          <w:rFonts w:cstheme="minorHAnsi"/>
        </w:rPr>
        <w:t>1.º Estar en posesión del certificado R3, emitido por la Agencia Estatal de Investigación, independientemente del procedimiento en el que se haya obtenido.</w:t>
      </w:r>
    </w:p>
    <w:p w14:paraId="0E82E7F4" w14:textId="5F4AD233" w:rsidR="009A0816" w:rsidRPr="009A0816" w:rsidRDefault="009A0816" w:rsidP="009A0816">
      <w:pPr>
        <w:spacing w:before="240" w:line="360" w:lineRule="auto"/>
        <w:jc w:val="both"/>
        <w:rPr>
          <w:rFonts w:cstheme="minorHAnsi"/>
        </w:rPr>
      </w:pPr>
      <w:r w:rsidRPr="009A0816">
        <w:rPr>
          <w:rFonts w:cstheme="minorHAnsi"/>
        </w:rPr>
        <w:t>2.º Estar en posesión del certificado I3 obtenido, bien tras haber superado la evaluación establecida en el Programa de Incentivación de la Incorporación e Intensificación de la Actividad Investigadora (Programa I3), conforme a los criterios establecidos en la Resolución</w:t>
      </w:r>
      <w:r w:rsidR="007E5207">
        <w:rPr>
          <w:rFonts w:cstheme="minorHAnsi"/>
        </w:rPr>
        <w:t xml:space="preserve"> </w:t>
      </w:r>
      <w:r w:rsidRPr="009A0816">
        <w:rPr>
          <w:rFonts w:cstheme="minorHAnsi"/>
        </w:rPr>
        <w:t>de 20 de julio de 2005 de la Secretaría de Estado de Universidades e Investigación, por la que se establecen los criterios de evaluación de dicho programa, bien conforme al procedimiento establecido en la Resolución de 2 de diciembre de 2021, de la Secretaría</w:t>
      </w:r>
      <w:r w:rsidR="007E5207">
        <w:rPr>
          <w:rFonts w:cstheme="minorHAnsi"/>
        </w:rPr>
        <w:t xml:space="preserve"> </w:t>
      </w:r>
      <w:r w:rsidRPr="009A0816">
        <w:rPr>
          <w:rFonts w:cstheme="minorHAnsi"/>
        </w:rPr>
        <w:t>General de Universidades, por la que se fija el procedimiento para la expedición de las certificaciones I3 a efectos de lo establecido en la Ley 11/2020, de 30 de diciembre, de Presupuestos Generales del Estado para el año 2021.</w:t>
      </w:r>
    </w:p>
    <w:p w14:paraId="4F093AF4" w14:textId="77777777" w:rsidR="009A0816" w:rsidRPr="009A0816" w:rsidRDefault="009A0816" w:rsidP="009A0816">
      <w:pPr>
        <w:spacing w:before="240" w:line="360" w:lineRule="auto"/>
        <w:jc w:val="both"/>
        <w:rPr>
          <w:rFonts w:cstheme="minorHAnsi"/>
        </w:rPr>
      </w:pPr>
      <w:r w:rsidRPr="009A0816">
        <w:rPr>
          <w:rFonts w:cstheme="minorHAnsi"/>
        </w:rPr>
        <w:t>c) No estar ocupando un puesto de trabajo de carácter permanente en la entidad solicitante.</w:t>
      </w:r>
    </w:p>
    <w:p w14:paraId="30278F23" w14:textId="77777777" w:rsidR="009A0816" w:rsidRPr="009A0816" w:rsidRDefault="009A0816" w:rsidP="009A0816">
      <w:pPr>
        <w:spacing w:before="240" w:line="360" w:lineRule="auto"/>
        <w:jc w:val="both"/>
        <w:rPr>
          <w:rFonts w:cstheme="minorHAnsi"/>
        </w:rPr>
      </w:pPr>
      <w:r w:rsidRPr="009A0816">
        <w:rPr>
          <w:rFonts w:cstheme="minorHAnsi"/>
        </w:rPr>
        <w:t>Tampoco se podrá estar ocupando un puesto de trabajo de carácter permanente en una entidad distinta de la solicitante, si está adscrito nominalmente a la entidad solicitante a través de un convenio general, acuerdo marco de colaboración o documento equivalente, entre la entidad solicitante y dicha entidad.</w:t>
      </w:r>
    </w:p>
    <w:p w14:paraId="54FE1739" w14:textId="764052E1" w:rsidR="009A0816" w:rsidRPr="009A0816" w:rsidRDefault="009A0816" w:rsidP="009A0816">
      <w:pPr>
        <w:spacing w:before="240" w:line="360" w:lineRule="auto"/>
        <w:jc w:val="both"/>
        <w:rPr>
          <w:rFonts w:cstheme="minorHAnsi"/>
        </w:rPr>
      </w:pPr>
      <w:r w:rsidRPr="009A0816">
        <w:rPr>
          <w:rFonts w:cstheme="minorHAnsi"/>
        </w:rPr>
        <w:lastRenderedPageBreak/>
        <w:t>d) No pertenecer a alguno de los cuerpos de funcionarios docentes universitarios de las Universidades públicas, ni ser personal investigador funcionario de carrera al servicio de los Organismos Públicos de Investigación de la Administración General del Estado, ni estar</w:t>
      </w:r>
      <w:r w:rsidR="0006210F">
        <w:rPr>
          <w:rFonts w:cstheme="minorHAnsi"/>
        </w:rPr>
        <w:t xml:space="preserve"> </w:t>
      </w:r>
      <w:r w:rsidRPr="009A0816">
        <w:rPr>
          <w:rFonts w:cstheme="minorHAnsi"/>
        </w:rPr>
        <w:t>contratado/a en una Universidad pública española como profesor/a contratado/a doctor/a o profesor/a permanente laboral (o bajo figuras equivalentes de agencias autonómicas).</w:t>
      </w:r>
    </w:p>
    <w:p w14:paraId="32CDC4A4" w14:textId="77777777" w:rsidR="009A0816" w:rsidRPr="009A0816" w:rsidRDefault="009A0816" w:rsidP="009A0816">
      <w:pPr>
        <w:spacing w:before="240" w:line="360" w:lineRule="auto"/>
        <w:jc w:val="both"/>
        <w:rPr>
          <w:rFonts w:cstheme="minorHAnsi"/>
        </w:rPr>
      </w:pPr>
      <w:r w:rsidRPr="009A0816">
        <w:rPr>
          <w:rFonts w:cstheme="minorHAnsi"/>
        </w:rPr>
        <w:t>e) No haber superado un proceso selectivo o haber resultado propuesto en un concurso para el ingreso o acceso a alguno de los cuerpos, escalas o plazas recogidas en el apartado d).</w:t>
      </w:r>
    </w:p>
    <w:p w14:paraId="1AFDA6BD" w14:textId="12F776CA" w:rsidR="009A0816" w:rsidRPr="009A0816" w:rsidRDefault="009A0816" w:rsidP="009A0816">
      <w:pPr>
        <w:spacing w:before="240" w:line="360" w:lineRule="auto"/>
        <w:jc w:val="both"/>
        <w:rPr>
          <w:rFonts w:cstheme="minorHAnsi"/>
        </w:rPr>
      </w:pPr>
      <w:r w:rsidRPr="009A0816">
        <w:rPr>
          <w:rFonts w:cstheme="minorHAnsi"/>
        </w:rPr>
        <w:t>f) No figur</w:t>
      </w:r>
      <w:r w:rsidR="000E044C">
        <w:rPr>
          <w:rFonts w:cstheme="minorHAnsi"/>
        </w:rPr>
        <w:t>ar</w:t>
      </w:r>
      <w:r w:rsidRPr="009A0816">
        <w:rPr>
          <w:rFonts w:cstheme="minorHAnsi"/>
        </w:rPr>
        <w:t xml:space="preserve"> en más de una solicitud presentada a esta convocatoria ni figurar como IP en una solicitud de la convocatoria 2025 del programa ATRAE de la Agencia Estatal de Investigación.</w:t>
      </w:r>
    </w:p>
    <w:p w14:paraId="7BA5FADB" w14:textId="3A94D13D" w:rsidR="00BF5496" w:rsidRPr="009A0816" w:rsidRDefault="009A0816" w:rsidP="009A0816">
      <w:pPr>
        <w:spacing w:before="240" w:line="360" w:lineRule="auto"/>
        <w:jc w:val="both"/>
        <w:rPr>
          <w:rFonts w:cstheme="minorHAnsi"/>
        </w:rPr>
      </w:pPr>
      <w:r w:rsidRPr="009A0816">
        <w:rPr>
          <w:rFonts w:cstheme="minorHAnsi"/>
        </w:rPr>
        <w:t>g) No figurar como IP en una solicitud financiada mediante una convocatoria anterior de esta actuación ni mediante una convocatoria del programa ATRAE de la Agencia Estatal de Investigación</w:t>
      </w:r>
      <w:r w:rsidR="000E044C">
        <w:rPr>
          <w:rFonts w:cstheme="minorHAnsi"/>
        </w:rPr>
        <w:t>.</w:t>
      </w:r>
    </w:p>
    <w:p w14:paraId="11A00ECB" w14:textId="77777777" w:rsidR="008C318B" w:rsidRDefault="008C318B" w:rsidP="000F7626">
      <w:pPr>
        <w:spacing w:line="360" w:lineRule="auto"/>
        <w:jc w:val="both"/>
        <w:rPr>
          <w:rFonts w:cstheme="minorHAnsi"/>
        </w:rPr>
      </w:pPr>
    </w:p>
    <w:p w14:paraId="1041DBC6" w14:textId="2BD46375" w:rsidR="002F03C4" w:rsidRDefault="005A700E" w:rsidP="000F7626">
      <w:pPr>
        <w:spacing w:line="360" w:lineRule="auto"/>
        <w:jc w:val="both"/>
        <w:rPr>
          <w:rFonts w:cstheme="minorHAnsi"/>
        </w:rPr>
      </w:pPr>
      <w:r w:rsidRPr="005A700E">
        <w:rPr>
          <w:rFonts w:cstheme="minorHAnsi"/>
        </w:rPr>
        <w:t>Y para que así conste</w:t>
      </w:r>
      <w:r w:rsidR="00F648EA">
        <w:rPr>
          <w:rFonts w:cstheme="minorHAnsi"/>
        </w:rPr>
        <w:t xml:space="preserve"> </w:t>
      </w:r>
      <w:r w:rsidRPr="005A700E">
        <w:rPr>
          <w:rFonts w:cstheme="minorHAnsi"/>
        </w:rPr>
        <w:t xml:space="preserve">se expide la presente </w:t>
      </w:r>
      <w:r w:rsidR="000F7626">
        <w:rPr>
          <w:rFonts w:cstheme="minorHAnsi"/>
        </w:rPr>
        <w:t>declaración</w:t>
      </w:r>
      <w:r w:rsidR="00F648EA">
        <w:rPr>
          <w:rFonts w:cstheme="minorHAnsi"/>
        </w:rPr>
        <w:t xml:space="preserve"> </w:t>
      </w:r>
      <w:r w:rsidRPr="005A700E">
        <w:rPr>
          <w:rFonts w:cstheme="minorHAnsi"/>
        </w:rPr>
        <w:t>en Sevilla, a la fecha de la firma.</w:t>
      </w:r>
    </w:p>
    <w:p w14:paraId="49990722" w14:textId="5453BF07" w:rsidR="002F03C4" w:rsidRPr="00BD6C8D" w:rsidRDefault="00F648EA" w:rsidP="00F648EA">
      <w:pPr>
        <w:spacing w:line="276" w:lineRule="auto"/>
        <w:jc w:val="center"/>
        <w:rPr>
          <w:rFonts w:cstheme="minorHAnsi"/>
        </w:rPr>
      </w:pPr>
      <w:proofErr w:type="gramStart"/>
      <w:r w:rsidRPr="00F648EA">
        <w:rPr>
          <w:rFonts w:cstheme="minorHAnsi"/>
          <w:highlight w:val="yellow"/>
        </w:rPr>
        <w:t>Fdo.:xxxxxxxxxxxxxxxxxxx</w:t>
      </w:r>
      <w:proofErr w:type="gramEnd"/>
    </w:p>
    <w:sectPr w:rsidR="002F03C4" w:rsidRPr="00BD6C8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ABC67" w14:textId="77777777" w:rsidR="0076039C" w:rsidRDefault="0076039C" w:rsidP="000F7626">
      <w:pPr>
        <w:spacing w:after="0" w:line="240" w:lineRule="auto"/>
      </w:pPr>
      <w:r>
        <w:separator/>
      </w:r>
    </w:p>
  </w:endnote>
  <w:endnote w:type="continuationSeparator" w:id="0">
    <w:p w14:paraId="388851E1" w14:textId="77777777" w:rsidR="0076039C" w:rsidRDefault="0076039C" w:rsidP="000F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328306"/>
      <w:docPartObj>
        <w:docPartGallery w:val="Page Numbers (Bottom of Page)"/>
        <w:docPartUnique/>
      </w:docPartObj>
    </w:sdtPr>
    <w:sdtContent>
      <w:p w14:paraId="76D7A9BD" w14:textId="716E0232" w:rsidR="004C0F82" w:rsidRDefault="004C0F82">
        <w:pPr>
          <w:pStyle w:val="Piedepgina"/>
          <w:jc w:val="right"/>
        </w:pPr>
        <w:r>
          <w:fldChar w:fldCharType="begin"/>
        </w:r>
        <w:r>
          <w:instrText>PAGE   \* MERGEFORMAT</w:instrText>
        </w:r>
        <w:r>
          <w:fldChar w:fldCharType="separate"/>
        </w:r>
        <w:r>
          <w:t>2</w:t>
        </w:r>
        <w:r>
          <w:fldChar w:fldCharType="end"/>
        </w:r>
      </w:p>
    </w:sdtContent>
  </w:sdt>
  <w:p w14:paraId="3731C7D5" w14:textId="77777777" w:rsidR="004C0F82" w:rsidRDefault="004C0F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F2133" w14:textId="77777777" w:rsidR="0076039C" w:rsidRDefault="0076039C" w:rsidP="000F7626">
      <w:pPr>
        <w:spacing w:after="0" w:line="240" w:lineRule="auto"/>
      </w:pPr>
      <w:r>
        <w:separator/>
      </w:r>
    </w:p>
  </w:footnote>
  <w:footnote w:type="continuationSeparator" w:id="0">
    <w:p w14:paraId="678E7BDD" w14:textId="77777777" w:rsidR="0076039C" w:rsidRDefault="0076039C" w:rsidP="000F7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A120" w14:textId="73730088" w:rsidR="000F7626" w:rsidRDefault="00D64AD9">
    <w:pPr>
      <w:pStyle w:val="Encabezado"/>
    </w:pPr>
    <w:r>
      <w:rPr>
        <w:noProof/>
      </w:rPr>
      <w:drawing>
        <wp:inline distT="0" distB="0" distL="0" distR="0" wp14:anchorId="1DE86535" wp14:editId="51E5FD02">
          <wp:extent cx="827405" cy="721995"/>
          <wp:effectExtent l="0" t="0" r="0" b="1905"/>
          <wp:docPr id="23" name="image1.png" descr="Un dibujo de una person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descr="Un dibujo de una persona&#10;&#10;El contenido generado por IA puede ser incorrecto."/>
                  <pic:cNvPicPr>
                    <a:picLocks noChangeAspect="1"/>
                  </pic:cNvPicPr>
                </pic:nvPicPr>
                <pic:blipFill>
                  <a:blip r:embed="rId1" cstate="print"/>
                  <a:stretch>
                    <a:fillRect/>
                  </a:stretch>
                </pic:blipFill>
                <pic:spPr>
                  <a:xfrm>
                    <a:off x="0" y="0"/>
                    <a:ext cx="827405" cy="721995"/>
                  </a:xfrm>
                  <a:prstGeom prst="rect">
                    <a:avLst/>
                  </a:prstGeom>
                </pic:spPr>
              </pic:pic>
            </a:graphicData>
          </a:graphic>
        </wp:inline>
      </w:drawing>
    </w:r>
  </w:p>
  <w:p w14:paraId="4256B7E7" w14:textId="77777777" w:rsidR="00D64AD9" w:rsidRDefault="00D64AD9">
    <w:pPr>
      <w:pStyle w:val="Encabezado"/>
    </w:pPr>
  </w:p>
  <w:p w14:paraId="5C9A7BC0" w14:textId="77777777" w:rsidR="00D64AD9" w:rsidRDefault="00D64A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625A6"/>
    <w:multiLevelType w:val="hybridMultilevel"/>
    <w:tmpl w:val="FD1CA2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18223DF"/>
    <w:multiLevelType w:val="hybridMultilevel"/>
    <w:tmpl w:val="D8E8ECBC"/>
    <w:lvl w:ilvl="0" w:tplc="5F5838AE">
      <w:numFmt w:val="bullet"/>
      <w:lvlText w:val="-"/>
      <w:lvlJc w:val="left"/>
      <w:pPr>
        <w:ind w:left="720" w:hanging="360"/>
      </w:pPr>
      <w:rPr>
        <w:rFonts w:ascii="ArialNarrow" w:eastAsiaTheme="minorHAnsi" w:hAnsi="ArialNarrow" w:cs="Arial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6656317">
    <w:abstractNumId w:val="0"/>
  </w:num>
  <w:num w:numId="2" w16cid:durableId="238833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33"/>
    <w:rsid w:val="000540BA"/>
    <w:rsid w:val="0006210F"/>
    <w:rsid w:val="00074F32"/>
    <w:rsid w:val="000E044C"/>
    <w:rsid w:val="000F7626"/>
    <w:rsid w:val="00141C34"/>
    <w:rsid w:val="00160946"/>
    <w:rsid w:val="001E6824"/>
    <w:rsid w:val="00246C56"/>
    <w:rsid w:val="002772AC"/>
    <w:rsid w:val="002D3BF3"/>
    <w:rsid w:val="002F03C4"/>
    <w:rsid w:val="004163D8"/>
    <w:rsid w:val="004330F1"/>
    <w:rsid w:val="00496292"/>
    <w:rsid w:val="004C0F82"/>
    <w:rsid w:val="00554610"/>
    <w:rsid w:val="005A700E"/>
    <w:rsid w:val="005B4901"/>
    <w:rsid w:val="005E0009"/>
    <w:rsid w:val="006019CD"/>
    <w:rsid w:val="00651EC9"/>
    <w:rsid w:val="006A6880"/>
    <w:rsid w:val="006A6C72"/>
    <w:rsid w:val="00706BA0"/>
    <w:rsid w:val="00712098"/>
    <w:rsid w:val="007161E8"/>
    <w:rsid w:val="0076039C"/>
    <w:rsid w:val="00771933"/>
    <w:rsid w:val="00782EA4"/>
    <w:rsid w:val="007A0B60"/>
    <w:rsid w:val="007B12CA"/>
    <w:rsid w:val="007E5207"/>
    <w:rsid w:val="00807F17"/>
    <w:rsid w:val="00810A70"/>
    <w:rsid w:val="00836988"/>
    <w:rsid w:val="00876DCD"/>
    <w:rsid w:val="00883D28"/>
    <w:rsid w:val="008B673B"/>
    <w:rsid w:val="008C318B"/>
    <w:rsid w:val="008E525D"/>
    <w:rsid w:val="009A0816"/>
    <w:rsid w:val="009D6EB2"/>
    <w:rsid w:val="00A44AD7"/>
    <w:rsid w:val="00AC2370"/>
    <w:rsid w:val="00B472A6"/>
    <w:rsid w:val="00BD6C8D"/>
    <w:rsid w:val="00BF5496"/>
    <w:rsid w:val="00C236B3"/>
    <w:rsid w:val="00C361BE"/>
    <w:rsid w:val="00C643DA"/>
    <w:rsid w:val="00C95E37"/>
    <w:rsid w:val="00CD54A3"/>
    <w:rsid w:val="00D64AD9"/>
    <w:rsid w:val="00D66ADB"/>
    <w:rsid w:val="00DB1BAF"/>
    <w:rsid w:val="00E15508"/>
    <w:rsid w:val="00F648EA"/>
    <w:rsid w:val="00F77C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F8C31"/>
  <w15:chartTrackingRefBased/>
  <w15:docId w15:val="{8AB3C1B7-8D0A-4B8D-93D6-5A26D049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4AD7"/>
    <w:pPr>
      <w:ind w:left="720"/>
      <w:contextualSpacing/>
    </w:pPr>
  </w:style>
  <w:style w:type="paragraph" w:customStyle="1" w:styleId="Default">
    <w:name w:val="Default"/>
    <w:rsid w:val="005A700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F76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7626"/>
  </w:style>
  <w:style w:type="paragraph" w:styleId="Piedepgina">
    <w:name w:val="footer"/>
    <w:basedOn w:val="Normal"/>
    <w:link w:val="PiedepginaCar"/>
    <w:uiPriority w:val="99"/>
    <w:unhideWhenUsed/>
    <w:rsid w:val="000F76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7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60042">
      <w:bodyDiv w:val="1"/>
      <w:marLeft w:val="0"/>
      <w:marRight w:val="0"/>
      <w:marTop w:val="0"/>
      <w:marBottom w:val="0"/>
      <w:divBdr>
        <w:top w:val="none" w:sz="0" w:space="0" w:color="auto"/>
        <w:left w:val="none" w:sz="0" w:space="0" w:color="auto"/>
        <w:bottom w:val="none" w:sz="0" w:space="0" w:color="auto"/>
        <w:right w:val="none" w:sz="0" w:space="0" w:color="auto"/>
      </w:divBdr>
    </w:div>
    <w:div w:id="13935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491</Words>
  <Characters>2702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ESPERANZA PEREZ MAÑAS</cp:lastModifiedBy>
  <cp:revision>42</cp:revision>
  <dcterms:created xsi:type="dcterms:W3CDTF">2021-12-27T10:59:00Z</dcterms:created>
  <dcterms:modified xsi:type="dcterms:W3CDTF">2025-06-30T08:57:00Z</dcterms:modified>
</cp:coreProperties>
</file>