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3237" w14:textId="6CAF6B39" w:rsidR="00483F71" w:rsidRDefault="00483F71" w:rsidP="00483F71">
      <w:pPr>
        <w:rPr>
          <w:iCs/>
        </w:rPr>
      </w:pPr>
    </w:p>
    <w:p w14:paraId="38683D53" w14:textId="77777777" w:rsidR="00483F71" w:rsidRDefault="00483F71" w:rsidP="00483F71">
      <w:pPr>
        <w:rPr>
          <w:iCs/>
        </w:rPr>
      </w:pPr>
    </w:p>
    <w:p w14:paraId="12056EB9" w14:textId="77777777" w:rsidR="00483F71" w:rsidRPr="007F1070" w:rsidRDefault="00483F71" w:rsidP="00483F71"/>
    <w:p w14:paraId="75757350" w14:textId="77777777" w:rsidR="00483F71" w:rsidRPr="007F1070" w:rsidRDefault="00483F71" w:rsidP="00483F71"/>
    <w:p w14:paraId="35D5C889" w14:textId="77777777" w:rsidR="00483F71" w:rsidRPr="007F1070" w:rsidRDefault="00483F71" w:rsidP="00483F71">
      <w:pPr>
        <w:autoSpaceDE w:val="0"/>
        <w:autoSpaceDN w:val="0"/>
        <w:adjustRightInd w:val="0"/>
        <w:spacing w:line="360" w:lineRule="auto"/>
        <w:ind w:right="837"/>
        <w:jc w:val="center"/>
        <w:rPr>
          <w:rFonts w:ascii="Tahoma" w:eastAsia="Calibri" w:hAnsi="Tahoma" w:cs="Tahoma"/>
        </w:rPr>
      </w:pPr>
      <w:r w:rsidRPr="002308CD">
        <w:rPr>
          <w:bCs/>
          <w:noProof/>
          <w:lang w:val="de-DE"/>
        </w:rPr>
        <w:drawing>
          <wp:inline distT="0" distB="0" distL="0" distR="0" wp14:anchorId="39F1FD2A" wp14:editId="138A113F">
            <wp:extent cx="1085559" cy="948055"/>
            <wp:effectExtent l="0" t="0" r="635" b="4445"/>
            <wp:docPr id="705436957" name="Imagen 705436957" descr="C:\Users\Administrador\Documents\Secretariado\PROMOCIÓN\US\Datos_US\Institucional_US\Logos\marca-tinta-roja_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ocuments\Secretariado\PROMOCIÓN\US\Datos_US\Institucional_US\Logos\marca-tinta-roja_30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236" cy="97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0F00" w14:textId="77777777" w:rsidR="00483F71" w:rsidRPr="007F1070" w:rsidRDefault="00483F71" w:rsidP="00483F71">
      <w:pPr>
        <w:autoSpaceDE w:val="0"/>
        <w:autoSpaceDN w:val="0"/>
        <w:adjustRightInd w:val="0"/>
        <w:spacing w:line="360" w:lineRule="auto"/>
        <w:ind w:right="837"/>
        <w:jc w:val="both"/>
        <w:rPr>
          <w:rFonts w:ascii="Tahoma" w:eastAsia="Calibri" w:hAnsi="Tahoma" w:cs="Tahoma"/>
        </w:rPr>
      </w:pPr>
    </w:p>
    <w:p w14:paraId="3CFB6E08" w14:textId="77777777" w:rsidR="00483F71" w:rsidRDefault="00483F71" w:rsidP="00483F71">
      <w:pPr>
        <w:autoSpaceDE w:val="0"/>
        <w:autoSpaceDN w:val="0"/>
        <w:adjustRightInd w:val="0"/>
        <w:spacing w:line="360" w:lineRule="auto"/>
        <w:ind w:right="837"/>
        <w:jc w:val="both"/>
        <w:rPr>
          <w:rFonts w:ascii="Tahoma" w:eastAsia="Calibri" w:hAnsi="Tahoma" w:cs="Tahoma"/>
        </w:rPr>
      </w:pPr>
    </w:p>
    <w:p w14:paraId="14B90C7D" w14:textId="77777777" w:rsidR="00483F71" w:rsidRDefault="00483F71" w:rsidP="00483F71">
      <w:pPr>
        <w:autoSpaceDE w:val="0"/>
        <w:autoSpaceDN w:val="0"/>
        <w:adjustRightInd w:val="0"/>
        <w:spacing w:line="360" w:lineRule="auto"/>
        <w:ind w:right="837"/>
        <w:jc w:val="both"/>
        <w:rPr>
          <w:rFonts w:ascii="Tahoma" w:eastAsia="Calibri" w:hAnsi="Tahoma" w:cs="Tahoma"/>
        </w:rPr>
      </w:pPr>
    </w:p>
    <w:p w14:paraId="1A20DA40" w14:textId="77777777" w:rsidR="00483F71" w:rsidRPr="007F1070" w:rsidRDefault="00483F71" w:rsidP="00483F71">
      <w:pPr>
        <w:autoSpaceDE w:val="0"/>
        <w:autoSpaceDN w:val="0"/>
        <w:adjustRightInd w:val="0"/>
        <w:spacing w:line="360" w:lineRule="auto"/>
        <w:ind w:right="837"/>
        <w:jc w:val="both"/>
        <w:rPr>
          <w:rFonts w:ascii="Tahoma" w:eastAsia="Calibri" w:hAnsi="Tahoma" w:cs="Tahoma"/>
        </w:rPr>
      </w:pPr>
    </w:p>
    <w:p w14:paraId="79617D9F" w14:textId="6B4E77BE" w:rsidR="00483F71" w:rsidRDefault="00483F71" w:rsidP="00483F71">
      <w:pPr>
        <w:autoSpaceDE w:val="0"/>
        <w:autoSpaceDN w:val="0"/>
        <w:adjustRightInd w:val="0"/>
        <w:spacing w:line="360" w:lineRule="auto"/>
        <w:ind w:right="837"/>
        <w:jc w:val="both"/>
        <w:rPr>
          <w:rFonts w:ascii="Tahoma" w:eastAsia="Calibri" w:hAnsi="Tahoma" w:cs="Tahoma"/>
        </w:rPr>
      </w:pPr>
      <w:r w:rsidRPr="007F1070">
        <w:rPr>
          <w:rFonts w:ascii="Tahoma" w:eastAsia="Calibri" w:hAnsi="Tahoma" w:cs="Tahoma"/>
        </w:rPr>
        <w:t>D</w:t>
      </w:r>
      <w:r>
        <w:rPr>
          <w:rFonts w:ascii="Tahoma" w:eastAsia="Calibri" w:hAnsi="Tahoma" w:cs="Tahoma"/>
        </w:rPr>
        <w:t xml:space="preserve">. /Dña. </w:t>
      </w:r>
      <w:r w:rsidRPr="004548C5">
        <w:rPr>
          <w:rFonts w:ascii="Tahoma" w:eastAsia="Calibri" w:hAnsi="Tahoma" w:cs="Tahoma"/>
        </w:rPr>
        <w:t>___________________________</w:t>
      </w:r>
      <w:r>
        <w:rPr>
          <w:rFonts w:ascii="Tahoma" w:eastAsia="Calibri" w:hAnsi="Tahoma" w:cs="Tahoma"/>
        </w:rPr>
        <w:t xml:space="preserve"> </w:t>
      </w:r>
      <w:r w:rsidRPr="007F1070">
        <w:rPr>
          <w:rFonts w:ascii="Tahoma" w:eastAsia="Calibri" w:hAnsi="Tahoma" w:cs="Tahoma"/>
        </w:rPr>
        <w:t>director</w:t>
      </w:r>
      <w:r>
        <w:rPr>
          <w:rFonts w:ascii="Tahoma" w:eastAsia="Calibri" w:hAnsi="Tahoma" w:cs="Tahoma"/>
        </w:rPr>
        <w:t>/a</w:t>
      </w:r>
      <w:r w:rsidRPr="007F1070">
        <w:rPr>
          <w:rFonts w:ascii="Tahoma" w:eastAsia="Calibri" w:hAnsi="Tahoma" w:cs="Tahoma"/>
        </w:rPr>
        <w:t xml:space="preserve"> del departamento/instituto/centro</w:t>
      </w:r>
      <w:r w:rsidR="000F2E36">
        <w:rPr>
          <w:rFonts w:ascii="Tahoma" w:eastAsia="Calibri" w:hAnsi="Tahoma" w:cs="Tahoma"/>
        </w:rPr>
        <w:t xml:space="preserve"> de investigación</w:t>
      </w:r>
      <w:r w:rsidRPr="007F1070">
        <w:rPr>
          <w:rFonts w:ascii="Tahoma" w:eastAsia="Calibri" w:hAnsi="Tahoma" w:cs="Tahoma"/>
        </w:rPr>
        <w:t xml:space="preserve"> </w:t>
      </w:r>
      <w:r w:rsidRPr="004548C5">
        <w:rPr>
          <w:rFonts w:ascii="Tahoma" w:eastAsia="Calibri" w:hAnsi="Tahoma" w:cs="Tahoma"/>
        </w:rPr>
        <w:t>___________________________</w:t>
      </w:r>
      <w:r w:rsidRPr="007F1070">
        <w:rPr>
          <w:rFonts w:ascii="Tahoma" w:eastAsia="Calibri" w:hAnsi="Tahoma" w:cs="Tahoma"/>
        </w:rPr>
        <w:t xml:space="preserve"> de la Universidad de Sevilla, </w:t>
      </w:r>
      <w:r>
        <w:rPr>
          <w:rFonts w:ascii="Tahoma" w:eastAsia="Calibri" w:hAnsi="Tahoma" w:cs="Tahoma"/>
        </w:rPr>
        <w:t>presenta la candidatura a Investigador Honorario de D.</w:t>
      </w:r>
      <w:r w:rsidR="000F2E36">
        <w:rPr>
          <w:rFonts w:ascii="Tahoma" w:eastAsia="Calibri" w:hAnsi="Tahoma" w:cs="Tahoma"/>
        </w:rPr>
        <w:t>/</w:t>
      </w:r>
      <w:r>
        <w:rPr>
          <w:rFonts w:ascii="Tahoma" w:eastAsia="Calibri" w:hAnsi="Tahoma" w:cs="Tahoma"/>
        </w:rPr>
        <w:t>Dña. ___________________________.</w:t>
      </w:r>
    </w:p>
    <w:p w14:paraId="2C1D3BB1" w14:textId="77777777" w:rsidR="00483F71" w:rsidRDefault="00483F71" w:rsidP="00483F71">
      <w:pPr>
        <w:autoSpaceDE w:val="0"/>
        <w:autoSpaceDN w:val="0"/>
        <w:adjustRightInd w:val="0"/>
        <w:spacing w:line="360" w:lineRule="auto"/>
        <w:ind w:right="837"/>
        <w:jc w:val="both"/>
        <w:rPr>
          <w:rFonts w:ascii="Tahoma" w:eastAsia="Calibri" w:hAnsi="Tahoma" w:cs="Tahoma"/>
        </w:rPr>
      </w:pPr>
    </w:p>
    <w:p w14:paraId="7887C3BF" w14:textId="0713E511" w:rsidR="00483F71" w:rsidRPr="007F1070" w:rsidRDefault="00483F71" w:rsidP="00483F71">
      <w:pPr>
        <w:autoSpaceDE w:val="0"/>
        <w:autoSpaceDN w:val="0"/>
        <w:adjustRightInd w:val="0"/>
        <w:spacing w:line="360" w:lineRule="auto"/>
        <w:ind w:right="837" w:firstLine="708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Así mismo </w:t>
      </w:r>
      <w:r w:rsidRPr="007F1070">
        <w:rPr>
          <w:rFonts w:ascii="Tahoma" w:eastAsia="Calibri" w:hAnsi="Tahoma" w:cs="Tahoma"/>
        </w:rPr>
        <w:t>certifica</w:t>
      </w:r>
      <w:r>
        <w:rPr>
          <w:rFonts w:ascii="Tahoma" w:eastAsia="Calibri" w:hAnsi="Tahoma" w:cs="Tahoma"/>
        </w:rPr>
        <w:t xml:space="preserve"> </w:t>
      </w:r>
      <w:r w:rsidRPr="004548C5">
        <w:rPr>
          <w:rFonts w:ascii="Tahoma" w:eastAsia="Calibri" w:hAnsi="Tahoma" w:cs="Tahoma"/>
        </w:rPr>
        <w:t xml:space="preserve">la aceptación del candidato propuesto </w:t>
      </w:r>
      <w:r>
        <w:rPr>
          <w:rFonts w:ascii="Tahoma" w:eastAsia="Calibri" w:hAnsi="Tahoma" w:cs="Tahoma"/>
        </w:rPr>
        <w:t>y el</w:t>
      </w:r>
      <w:r w:rsidRPr="007F1070">
        <w:rPr>
          <w:rFonts w:ascii="Tahoma" w:eastAsia="Calibri" w:hAnsi="Tahoma" w:cs="Tahoma"/>
        </w:rPr>
        <w:t xml:space="preserve"> </w:t>
      </w:r>
      <w:r w:rsidRPr="004548C5">
        <w:rPr>
          <w:rFonts w:ascii="Tahoma" w:eastAsia="Calibri" w:hAnsi="Tahoma" w:cs="Tahoma"/>
        </w:rPr>
        <w:t>compromiso del departamento/instituto/centro</w:t>
      </w:r>
      <w:r w:rsidR="000F2E36">
        <w:rPr>
          <w:rFonts w:ascii="Tahoma" w:eastAsia="Calibri" w:hAnsi="Tahoma" w:cs="Tahoma"/>
        </w:rPr>
        <w:t xml:space="preserve"> de investigación</w:t>
      </w:r>
      <w:r w:rsidRPr="004548C5">
        <w:rPr>
          <w:rFonts w:ascii="Tahoma" w:eastAsia="Calibri" w:hAnsi="Tahoma" w:cs="Tahoma"/>
        </w:rPr>
        <w:t xml:space="preserve"> </w:t>
      </w:r>
      <w:r>
        <w:rPr>
          <w:rFonts w:ascii="Tahoma" w:eastAsia="Calibri" w:hAnsi="Tahoma" w:cs="Tahoma"/>
        </w:rPr>
        <w:t>a</w:t>
      </w:r>
      <w:r w:rsidRPr="004548C5">
        <w:rPr>
          <w:rFonts w:ascii="Tahoma" w:eastAsia="Calibri" w:hAnsi="Tahoma" w:cs="Tahoma"/>
        </w:rPr>
        <w:t xml:space="preserve"> facilitar los medios para el desarrollo de las funciones del</w:t>
      </w:r>
      <w:r>
        <w:rPr>
          <w:rFonts w:ascii="Tahoma" w:eastAsia="Calibri" w:hAnsi="Tahoma" w:cs="Tahoma"/>
        </w:rPr>
        <w:t xml:space="preserve"> </w:t>
      </w:r>
      <w:r w:rsidRPr="004548C5">
        <w:rPr>
          <w:rFonts w:ascii="Tahoma" w:eastAsia="Calibri" w:hAnsi="Tahoma" w:cs="Tahoma"/>
        </w:rPr>
        <w:t>Investigador Honorario</w:t>
      </w:r>
      <w:r>
        <w:rPr>
          <w:rFonts w:ascii="Tahoma" w:eastAsia="Calibri" w:hAnsi="Tahoma" w:cs="Tahoma"/>
        </w:rPr>
        <w:t xml:space="preserve"> propuesto</w:t>
      </w:r>
      <w:r w:rsidRPr="004548C5">
        <w:rPr>
          <w:rFonts w:ascii="Tahoma" w:eastAsia="Calibri" w:hAnsi="Tahoma" w:cs="Tahoma"/>
        </w:rPr>
        <w:t>.</w:t>
      </w:r>
    </w:p>
    <w:p w14:paraId="0B6D7D69" w14:textId="77777777" w:rsidR="00483F71" w:rsidRPr="007F1070" w:rsidRDefault="00483F71" w:rsidP="00483F71">
      <w:pPr>
        <w:autoSpaceDE w:val="0"/>
        <w:autoSpaceDN w:val="0"/>
        <w:adjustRightInd w:val="0"/>
        <w:spacing w:line="360" w:lineRule="auto"/>
        <w:ind w:right="837"/>
        <w:jc w:val="both"/>
        <w:rPr>
          <w:rFonts w:ascii="Tahoma" w:eastAsia="Calibri" w:hAnsi="Tahoma" w:cs="Tahoma"/>
        </w:rPr>
      </w:pPr>
    </w:p>
    <w:p w14:paraId="0270E4EA" w14:textId="77777777" w:rsidR="00483F71" w:rsidRPr="007F1070" w:rsidRDefault="00483F71" w:rsidP="00483F71">
      <w:pPr>
        <w:autoSpaceDE w:val="0"/>
        <w:autoSpaceDN w:val="0"/>
        <w:adjustRightInd w:val="0"/>
        <w:spacing w:line="360" w:lineRule="auto"/>
        <w:ind w:right="837"/>
        <w:jc w:val="both"/>
        <w:rPr>
          <w:rFonts w:ascii="Tahoma" w:eastAsia="Calibri" w:hAnsi="Tahoma" w:cs="Tahoma"/>
        </w:rPr>
      </w:pPr>
    </w:p>
    <w:p w14:paraId="400A8839" w14:textId="6803329A" w:rsidR="00483F71" w:rsidRPr="007F1070" w:rsidRDefault="00483F71" w:rsidP="00483F71">
      <w:pPr>
        <w:autoSpaceDE w:val="0"/>
        <w:autoSpaceDN w:val="0"/>
        <w:adjustRightInd w:val="0"/>
        <w:spacing w:line="360" w:lineRule="auto"/>
        <w:ind w:right="837"/>
        <w:jc w:val="both"/>
        <w:rPr>
          <w:rFonts w:ascii="Tahoma" w:eastAsia="Calibri" w:hAnsi="Tahoma" w:cs="Tahoma"/>
        </w:rPr>
      </w:pPr>
      <w:r w:rsidRPr="007F1070">
        <w:rPr>
          <w:rFonts w:ascii="Tahoma" w:eastAsia="Calibri" w:hAnsi="Tahoma" w:cs="Tahoma"/>
        </w:rPr>
        <w:t xml:space="preserve">Sevilla, a             </w:t>
      </w:r>
      <w:proofErr w:type="spellStart"/>
      <w:r w:rsidRPr="007F1070">
        <w:rPr>
          <w:rFonts w:ascii="Tahoma" w:eastAsia="Calibri" w:hAnsi="Tahoma" w:cs="Tahoma"/>
        </w:rPr>
        <w:t>de</w:t>
      </w:r>
      <w:proofErr w:type="spellEnd"/>
      <w:r w:rsidRPr="007F1070">
        <w:rPr>
          <w:rFonts w:ascii="Tahoma" w:eastAsia="Calibri" w:hAnsi="Tahoma" w:cs="Tahoma"/>
        </w:rPr>
        <w:t xml:space="preserve">                  </w:t>
      </w:r>
      <w:proofErr w:type="spellStart"/>
      <w:r w:rsidRPr="007F1070">
        <w:rPr>
          <w:rFonts w:ascii="Tahoma" w:eastAsia="Calibri" w:hAnsi="Tahoma" w:cs="Tahoma"/>
        </w:rPr>
        <w:t>de</w:t>
      </w:r>
      <w:proofErr w:type="spellEnd"/>
    </w:p>
    <w:p w14:paraId="6F18DAC8" w14:textId="77777777" w:rsidR="00483F71" w:rsidRPr="007F1070" w:rsidRDefault="00483F71" w:rsidP="00483F71">
      <w:pPr>
        <w:autoSpaceDE w:val="0"/>
        <w:autoSpaceDN w:val="0"/>
        <w:adjustRightInd w:val="0"/>
        <w:spacing w:line="360" w:lineRule="auto"/>
        <w:ind w:right="837"/>
        <w:jc w:val="both"/>
        <w:rPr>
          <w:rFonts w:ascii="Tahoma" w:eastAsia="Calibri" w:hAnsi="Tahoma" w:cs="Tahoma"/>
        </w:rPr>
      </w:pPr>
    </w:p>
    <w:p w14:paraId="278E26F7" w14:textId="77777777" w:rsidR="00483F71" w:rsidRPr="007F1070" w:rsidRDefault="00483F71" w:rsidP="00483F71">
      <w:pPr>
        <w:autoSpaceDE w:val="0"/>
        <w:autoSpaceDN w:val="0"/>
        <w:adjustRightInd w:val="0"/>
        <w:spacing w:line="360" w:lineRule="auto"/>
        <w:ind w:right="837"/>
        <w:jc w:val="both"/>
        <w:rPr>
          <w:rFonts w:ascii="Tahoma" w:eastAsia="Calibri" w:hAnsi="Tahoma" w:cs="Tahoma"/>
        </w:rPr>
      </w:pPr>
    </w:p>
    <w:p w14:paraId="13799266" w14:textId="77777777" w:rsidR="00483F71" w:rsidRPr="007F1070" w:rsidRDefault="00483F71" w:rsidP="00483F71">
      <w:pPr>
        <w:autoSpaceDE w:val="0"/>
        <w:autoSpaceDN w:val="0"/>
        <w:adjustRightInd w:val="0"/>
        <w:spacing w:line="360" w:lineRule="auto"/>
        <w:ind w:right="837"/>
        <w:jc w:val="both"/>
        <w:rPr>
          <w:rFonts w:ascii="Tahoma" w:eastAsia="Calibri" w:hAnsi="Tahoma" w:cs="Tahoma"/>
        </w:rPr>
      </w:pPr>
    </w:p>
    <w:p w14:paraId="18C16DC3" w14:textId="77777777" w:rsidR="007D72E5" w:rsidRDefault="007D72E5" w:rsidP="00483F71">
      <w:pPr>
        <w:jc w:val="both"/>
      </w:pPr>
    </w:p>
    <w:sectPr w:rsidR="007D7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71"/>
    <w:rsid w:val="000F2E36"/>
    <w:rsid w:val="00131AC1"/>
    <w:rsid w:val="0025568B"/>
    <w:rsid w:val="002C75DA"/>
    <w:rsid w:val="00483F71"/>
    <w:rsid w:val="007D72E5"/>
    <w:rsid w:val="0082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0F27"/>
  <w15:chartTrackingRefBased/>
  <w15:docId w15:val="{F8E1EC62-B28A-4C91-BA34-14283008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 w:bidi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DE LA CRUZ PEREA</dc:creator>
  <cp:keywords/>
  <dc:description/>
  <cp:lastModifiedBy>ANA MARIA GALINDO MORALES</cp:lastModifiedBy>
  <cp:revision>2</cp:revision>
  <dcterms:created xsi:type="dcterms:W3CDTF">2025-05-05T10:58:00Z</dcterms:created>
  <dcterms:modified xsi:type="dcterms:W3CDTF">2025-05-05T10:58:00Z</dcterms:modified>
</cp:coreProperties>
</file>